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C40F865" w:rsidR="00D555D2" w:rsidRDefault="00EE7114" w:rsidP="00EE7114">
      <w:pPr>
        <w:widowControl w:val="0"/>
        <w:jc w:val="center"/>
        <w:rPr>
          <w:rFonts w:ascii="Arial" w:hAnsi="Arial"/>
          <w:snapToGrid w:val="0"/>
          <w:sz w:val="24"/>
        </w:rPr>
      </w:pPr>
      <w:r>
        <w:rPr>
          <w:rFonts w:ascii="Arial" w:hAnsi="Arial"/>
          <w:noProof/>
          <w:sz w:val="24"/>
        </w:rPr>
        <w:drawing>
          <wp:inline distT="0" distB="0" distL="0" distR="0" wp14:anchorId="5385FE0D" wp14:editId="3E42AD9F">
            <wp:extent cx="961666" cy="951022"/>
            <wp:effectExtent l="0" t="0" r="0" b="1905"/>
            <wp:docPr id="335759315" name="Picture 1" descr="A green outline of a dragon holding a to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59315" name="Picture 1" descr="A green outline of a dragon holding a torc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4011" cy="983009"/>
                    </a:xfrm>
                    <a:prstGeom prst="rect">
                      <a:avLst/>
                    </a:prstGeom>
                  </pic:spPr>
                </pic:pic>
              </a:graphicData>
            </a:graphic>
          </wp:inline>
        </w:drawing>
      </w:r>
    </w:p>
    <w:p w14:paraId="30CDC79B" w14:textId="77777777" w:rsidR="00EE7114" w:rsidRDefault="00EE7114" w:rsidP="00EE7114">
      <w:pPr>
        <w:widowControl w:val="0"/>
        <w:jc w:val="center"/>
        <w:rPr>
          <w:rFonts w:ascii="Arial" w:hAnsi="Arial"/>
          <w:snapToGrid w:val="0"/>
          <w:sz w:val="24"/>
        </w:rPr>
      </w:pPr>
    </w:p>
    <w:p w14:paraId="2D2AAECC" w14:textId="1E46DC03" w:rsidR="00EC33C8" w:rsidRDefault="00EE7114" w:rsidP="00EE7114">
      <w:pPr>
        <w:widowControl w:val="0"/>
        <w:jc w:val="center"/>
        <w:rPr>
          <w:rFonts w:ascii="Book Antiqua" w:hAnsi="Book Antiqua"/>
          <w:snapToGrid w:val="0"/>
          <w:sz w:val="48"/>
          <w:szCs w:val="48"/>
        </w:rPr>
      </w:pPr>
      <w:r w:rsidRPr="00EE7114">
        <w:rPr>
          <w:rFonts w:ascii="Book Antiqua" w:hAnsi="Book Antiqua"/>
          <w:snapToGrid w:val="0"/>
          <w:sz w:val="48"/>
          <w:szCs w:val="48"/>
        </w:rPr>
        <w:t xml:space="preserve">Perrott Hill </w:t>
      </w:r>
      <w:r w:rsidR="00EC33C8" w:rsidRPr="00EE7114">
        <w:rPr>
          <w:rFonts w:ascii="Book Antiqua" w:hAnsi="Book Antiqua"/>
          <w:snapToGrid w:val="0"/>
          <w:sz w:val="48"/>
          <w:szCs w:val="48"/>
        </w:rPr>
        <w:t>Scholarship Information</w:t>
      </w:r>
      <w:r w:rsidR="006273A5" w:rsidRPr="00EE7114">
        <w:rPr>
          <w:rFonts w:ascii="Book Antiqua" w:hAnsi="Book Antiqua"/>
          <w:snapToGrid w:val="0"/>
          <w:sz w:val="48"/>
          <w:szCs w:val="48"/>
        </w:rPr>
        <w:t xml:space="preserve"> 202</w:t>
      </w:r>
      <w:r w:rsidR="00297D3F">
        <w:rPr>
          <w:rFonts w:ascii="Book Antiqua" w:hAnsi="Book Antiqua"/>
          <w:snapToGrid w:val="0"/>
          <w:sz w:val="48"/>
          <w:szCs w:val="48"/>
        </w:rPr>
        <w:t>6</w:t>
      </w:r>
    </w:p>
    <w:p w14:paraId="4BC7FF0B" w14:textId="3AEEA26B" w:rsidR="00297D3F" w:rsidRPr="00EE7114" w:rsidRDefault="00297D3F" w:rsidP="00EE7114">
      <w:pPr>
        <w:widowControl w:val="0"/>
        <w:jc w:val="center"/>
        <w:rPr>
          <w:rFonts w:ascii="Book Antiqua" w:hAnsi="Book Antiqua"/>
          <w:snapToGrid w:val="0"/>
          <w:sz w:val="48"/>
          <w:szCs w:val="48"/>
        </w:rPr>
      </w:pPr>
      <w:r>
        <w:rPr>
          <w:rFonts w:ascii="Book Antiqua" w:hAnsi="Book Antiqua"/>
          <w:snapToGrid w:val="0"/>
          <w:sz w:val="48"/>
          <w:szCs w:val="48"/>
        </w:rPr>
        <w:t>9+ All Rounder</w:t>
      </w:r>
    </w:p>
    <w:p w14:paraId="5DAB6C7B" w14:textId="77777777" w:rsidR="003832A0" w:rsidRPr="008308A3" w:rsidRDefault="003832A0" w:rsidP="00EE7114">
      <w:pPr>
        <w:widowControl w:val="0"/>
        <w:jc w:val="both"/>
        <w:rPr>
          <w:rFonts w:ascii="Book Antiqua" w:hAnsi="Book Antiqua"/>
          <w:b/>
          <w:snapToGrid w:val="0"/>
          <w:sz w:val="24"/>
          <w:szCs w:val="24"/>
        </w:rPr>
      </w:pPr>
    </w:p>
    <w:p w14:paraId="416DEF5A" w14:textId="7F54B75E" w:rsidR="00BA489F" w:rsidRPr="008308A3" w:rsidRDefault="00D555D2" w:rsidP="00EE7114">
      <w:pPr>
        <w:widowControl w:val="0"/>
        <w:jc w:val="both"/>
        <w:rPr>
          <w:rFonts w:ascii="Book Antiqua" w:hAnsi="Book Antiqua"/>
          <w:b/>
          <w:bCs/>
          <w:snapToGrid w:val="0"/>
          <w:sz w:val="24"/>
          <w:szCs w:val="24"/>
          <w:highlight w:val="yellow"/>
        </w:rPr>
      </w:pPr>
      <w:r w:rsidRPr="008308A3">
        <w:rPr>
          <w:rFonts w:ascii="Book Antiqua" w:hAnsi="Book Antiqua"/>
          <w:snapToGrid w:val="0"/>
          <w:sz w:val="24"/>
          <w:szCs w:val="24"/>
        </w:rPr>
        <w:t>Th</w:t>
      </w:r>
      <w:r w:rsidR="00BA489F" w:rsidRPr="008308A3">
        <w:rPr>
          <w:rFonts w:ascii="Book Antiqua" w:hAnsi="Book Antiqua"/>
          <w:snapToGrid w:val="0"/>
          <w:sz w:val="24"/>
          <w:szCs w:val="24"/>
        </w:rPr>
        <w:t xml:space="preserve">is information is produced for the benefit of parents who </w:t>
      </w:r>
      <w:r w:rsidR="00F7208D">
        <w:rPr>
          <w:rFonts w:ascii="Book Antiqua" w:hAnsi="Book Antiqua"/>
          <w:snapToGrid w:val="0"/>
          <w:sz w:val="24"/>
          <w:szCs w:val="24"/>
        </w:rPr>
        <w:t>are interested in entering</w:t>
      </w:r>
      <w:r w:rsidR="00BA489F" w:rsidRPr="008308A3">
        <w:rPr>
          <w:rFonts w:ascii="Book Antiqua" w:hAnsi="Book Antiqua"/>
          <w:snapToGrid w:val="0"/>
          <w:sz w:val="24"/>
          <w:szCs w:val="24"/>
        </w:rPr>
        <w:t xml:space="preserve"> their children</w:t>
      </w:r>
      <w:r w:rsidRPr="008308A3">
        <w:rPr>
          <w:rFonts w:ascii="Book Antiqua" w:hAnsi="Book Antiqua"/>
          <w:snapToGrid w:val="0"/>
          <w:sz w:val="24"/>
          <w:szCs w:val="24"/>
        </w:rPr>
        <w:t xml:space="preserve"> </w:t>
      </w:r>
      <w:r w:rsidR="00BA489F" w:rsidRPr="008308A3">
        <w:rPr>
          <w:rFonts w:ascii="Book Antiqua" w:hAnsi="Book Antiqua"/>
          <w:snapToGrid w:val="0"/>
          <w:sz w:val="24"/>
          <w:szCs w:val="24"/>
        </w:rPr>
        <w:t>for this year’s</w:t>
      </w:r>
      <w:r w:rsidR="002A6292" w:rsidRPr="008308A3">
        <w:rPr>
          <w:rFonts w:ascii="Book Antiqua" w:hAnsi="Book Antiqua"/>
          <w:snapToGrid w:val="0"/>
          <w:sz w:val="24"/>
          <w:szCs w:val="24"/>
        </w:rPr>
        <w:t xml:space="preserve"> </w:t>
      </w:r>
      <w:r w:rsidRPr="008308A3">
        <w:rPr>
          <w:rFonts w:ascii="Book Antiqua" w:hAnsi="Book Antiqua"/>
          <w:snapToGrid w:val="0"/>
          <w:sz w:val="24"/>
          <w:szCs w:val="24"/>
        </w:rPr>
        <w:t>scholarship</w:t>
      </w:r>
      <w:r w:rsidR="002A6292" w:rsidRPr="008308A3">
        <w:rPr>
          <w:rFonts w:ascii="Book Antiqua" w:hAnsi="Book Antiqua"/>
          <w:snapToGrid w:val="0"/>
          <w:sz w:val="24"/>
          <w:szCs w:val="24"/>
        </w:rPr>
        <w:t xml:space="preserve"> programme which</w:t>
      </w:r>
      <w:r w:rsidRPr="008308A3">
        <w:rPr>
          <w:rFonts w:ascii="Book Antiqua" w:hAnsi="Book Antiqua"/>
          <w:snapToGrid w:val="0"/>
          <w:sz w:val="24"/>
          <w:szCs w:val="24"/>
        </w:rPr>
        <w:t xml:space="preserve"> will take place on</w:t>
      </w:r>
      <w:r w:rsidR="007034F3" w:rsidRPr="008308A3">
        <w:rPr>
          <w:rFonts w:ascii="Book Antiqua" w:hAnsi="Book Antiqua"/>
          <w:snapToGrid w:val="0"/>
          <w:sz w:val="24"/>
          <w:szCs w:val="24"/>
        </w:rPr>
        <w:t xml:space="preserve"> </w:t>
      </w:r>
      <w:r w:rsidR="003C0E15">
        <w:rPr>
          <w:rFonts w:ascii="Book Antiqua" w:hAnsi="Book Antiqua"/>
          <w:snapToGrid w:val="0"/>
          <w:sz w:val="24"/>
          <w:szCs w:val="24"/>
        </w:rPr>
        <w:t>Friday 6</w:t>
      </w:r>
      <w:r w:rsidR="003C0E15" w:rsidRPr="003C0E15">
        <w:rPr>
          <w:rFonts w:ascii="Book Antiqua" w:hAnsi="Book Antiqua"/>
          <w:snapToGrid w:val="0"/>
          <w:sz w:val="24"/>
          <w:szCs w:val="24"/>
          <w:vertAlign w:val="superscript"/>
        </w:rPr>
        <w:t>th</w:t>
      </w:r>
      <w:r w:rsidR="003C0E15">
        <w:rPr>
          <w:rFonts w:ascii="Book Antiqua" w:hAnsi="Book Antiqua"/>
          <w:snapToGrid w:val="0"/>
          <w:sz w:val="24"/>
          <w:szCs w:val="24"/>
        </w:rPr>
        <w:t xml:space="preserve"> February, 2026. </w:t>
      </w:r>
    </w:p>
    <w:p w14:paraId="02EB378F" w14:textId="77777777" w:rsidR="00BA489F" w:rsidRPr="008308A3" w:rsidRDefault="00BA489F" w:rsidP="00EE7114">
      <w:pPr>
        <w:widowControl w:val="0"/>
        <w:jc w:val="both"/>
        <w:rPr>
          <w:rFonts w:ascii="Book Antiqua" w:hAnsi="Book Antiqua"/>
          <w:b/>
          <w:snapToGrid w:val="0"/>
          <w:sz w:val="24"/>
          <w:szCs w:val="24"/>
        </w:rPr>
      </w:pPr>
    </w:p>
    <w:p w14:paraId="77BF40B2" w14:textId="77777777" w:rsidR="005064AC" w:rsidRPr="008308A3" w:rsidRDefault="002A6292" w:rsidP="00EE7114">
      <w:pPr>
        <w:widowControl w:val="0"/>
        <w:jc w:val="both"/>
        <w:rPr>
          <w:rFonts w:ascii="Book Antiqua" w:hAnsi="Book Antiqua"/>
          <w:snapToGrid w:val="0"/>
          <w:sz w:val="24"/>
          <w:szCs w:val="24"/>
        </w:rPr>
      </w:pPr>
      <w:r w:rsidRPr="008308A3">
        <w:rPr>
          <w:rFonts w:ascii="Book Antiqua" w:hAnsi="Book Antiqua"/>
          <w:snapToGrid w:val="0"/>
          <w:sz w:val="24"/>
          <w:szCs w:val="24"/>
        </w:rPr>
        <w:t>Parents should be aware that</w:t>
      </w:r>
      <w:r w:rsidR="005064AC" w:rsidRPr="008308A3">
        <w:rPr>
          <w:rFonts w:ascii="Book Antiqua" w:hAnsi="Book Antiqua"/>
          <w:snapToGrid w:val="0"/>
          <w:sz w:val="24"/>
          <w:szCs w:val="24"/>
        </w:rPr>
        <w:t>:</w:t>
      </w:r>
    </w:p>
    <w:p w14:paraId="42EBE8DD" w14:textId="700B94A5" w:rsidR="008F589F" w:rsidRPr="00645F48" w:rsidRDefault="005064AC" w:rsidP="00EE7114">
      <w:pPr>
        <w:widowControl w:val="0"/>
        <w:numPr>
          <w:ilvl w:val="0"/>
          <w:numId w:val="4"/>
        </w:numPr>
        <w:jc w:val="both"/>
        <w:rPr>
          <w:rFonts w:ascii="Book Antiqua" w:hAnsi="Book Antiqua"/>
          <w:snapToGrid w:val="0"/>
          <w:sz w:val="24"/>
          <w:szCs w:val="24"/>
        </w:rPr>
      </w:pPr>
      <w:r w:rsidRPr="008308A3">
        <w:rPr>
          <w:rFonts w:ascii="Book Antiqua" w:hAnsi="Book Antiqua"/>
          <w:snapToGrid w:val="0"/>
          <w:sz w:val="24"/>
          <w:szCs w:val="24"/>
        </w:rPr>
        <w:t xml:space="preserve"> O</w:t>
      </w:r>
      <w:r w:rsidR="002A6292" w:rsidRPr="008308A3">
        <w:rPr>
          <w:rFonts w:ascii="Book Antiqua" w:hAnsi="Book Antiqua"/>
          <w:snapToGrid w:val="0"/>
          <w:sz w:val="24"/>
          <w:szCs w:val="24"/>
        </w:rPr>
        <w:t>nl</w:t>
      </w:r>
      <w:r w:rsidR="00645F48">
        <w:rPr>
          <w:rFonts w:ascii="Book Antiqua" w:hAnsi="Book Antiqua"/>
          <w:snapToGrid w:val="0"/>
          <w:sz w:val="24"/>
          <w:szCs w:val="24"/>
        </w:rPr>
        <w:t xml:space="preserve">y children in year 4 </w:t>
      </w:r>
      <w:r w:rsidR="002A6292" w:rsidRPr="008308A3">
        <w:rPr>
          <w:rFonts w:ascii="Book Antiqua" w:hAnsi="Book Antiqua"/>
          <w:snapToGrid w:val="0"/>
          <w:sz w:val="24"/>
          <w:szCs w:val="24"/>
        </w:rPr>
        <w:t xml:space="preserve">are eligible for </w:t>
      </w:r>
      <w:r w:rsidR="006273A5" w:rsidRPr="008308A3">
        <w:rPr>
          <w:rFonts w:ascii="Book Antiqua" w:hAnsi="Book Antiqua"/>
          <w:snapToGrid w:val="0"/>
          <w:sz w:val="24"/>
          <w:szCs w:val="24"/>
        </w:rPr>
        <w:t>entry.</w:t>
      </w:r>
      <w:r w:rsidR="008F589F" w:rsidRPr="008308A3">
        <w:rPr>
          <w:rFonts w:ascii="Book Antiqua" w:hAnsi="Book Antiqua"/>
          <w:snapToGrid w:val="0"/>
          <w:sz w:val="24"/>
          <w:szCs w:val="24"/>
        </w:rPr>
        <w:t xml:space="preserve"> </w:t>
      </w:r>
    </w:p>
    <w:p w14:paraId="14FCF473" w14:textId="77777777" w:rsidR="005064AC" w:rsidRPr="008308A3" w:rsidRDefault="005064AC" w:rsidP="00EE7114">
      <w:pPr>
        <w:widowControl w:val="0"/>
        <w:numPr>
          <w:ilvl w:val="0"/>
          <w:numId w:val="4"/>
        </w:numPr>
        <w:jc w:val="both"/>
        <w:rPr>
          <w:rFonts w:ascii="Book Antiqua" w:hAnsi="Book Antiqua"/>
          <w:snapToGrid w:val="0"/>
          <w:sz w:val="24"/>
          <w:szCs w:val="24"/>
        </w:rPr>
      </w:pPr>
      <w:r w:rsidRPr="008308A3">
        <w:rPr>
          <w:rFonts w:ascii="Book Antiqua" w:hAnsi="Book Antiqua"/>
          <w:snapToGrid w:val="0"/>
          <w:sz w:val="24"/>
          <w:szCs w:val="24"/>
        </w:rPr>
        <w:t xml:space="preserve"> All </w:t>
      </w:r>
      <w:r w:rsidR="00711422">
        <w:rPr>
          <w:rFonts w:ascii="Book Antiqua" w:hAnsi="Book Antiqua"/>
          <w:snapToGrid w:val="0"/>
          <w:sz w:val="24"/>
          <w:szCs w:val="24"/>
        </w:rPr>
        <w:t xml:space="preserve">external candidates </w:t>
      </w:r>
      <w:r w:rsidRPr="008308A3">
        <w:rPr>
          <w:rFonts w:ascii="Book Antiqua" w:hAnsi="Book Antiqua"/>
          <w:snapToGrid w:val="0"/>
          <w:sz w:val="24"/>
          <w:szCs w:val="24"/>
        </w:rPr>
        <w:t>will sit academic tests regardless of their chosen area of strength</w:t>
      </w:r>
      <w:r w:rsidR="0005586F">
        <w:rPr>
          <w:rFonts w:ascii="Book Antiqua" w:hAnsi="Book Antiqua"/>
          <w:snapToGrid w:val="0"/>
          <w:sz w:val="24"/>
          <w:szCs w:val="24"/>
        </w:rPr>
        <w:t xml:space="preserve"> so that we can gauge their current level in these areas.</w:t>
      </w:r>
    </w:p>
    <w:p w14:paraId="6A05A809" w14:textId="77777777" w:rsidR="00AE0554" w:rsidRPr="008308A3" w:rsidRDefault="00AE0554" w:rsidP="00EE7114">
      <w:pPr>
        <w:widowControl w:val="0"/>
        <w:jc w:val="both"/>
        <w:rPr>
          <w:rFonts w:ascii="Book Antiqua" w:hAnsi="Book Antiqua"/>
          <w:snapToGrid w:val="0"/>
          <w:sz w:val="24"/>
          <w:szCs w:val="24"/>
        </w:rPr>
      </w:pPr>
    </w:p>
    <w:p w14:paraId="770E9AFF" w14:textId="112383F9" w:rsidR="29764C76" w:rsidRDefault="29764C76" w:rsidP="4BD2A3EE">
      <w:pPr>
        <w:widowControl w:val="0"/>
        <w:jc w:val="both"/>
        <w:rPr>
          <w:rFonts w:ascii="Book Antiqua" w:hAnsi="Book Antiqua"/>
          <w:sz w:val="24"/>
          <w:szCs w:val="24"/>
        </w:rPr>
      </w:pPr>
      <w:r w:rsidRPr="0B6BA197">
        <w:rPr>
          <w:rFonts w:ascii="Book Antiqua" w:hAnsi="Book Antiqua"/>
          <w:sz w:val="24"/>
          <w:szCs w:val="24"/>
        </w:rPr>
        <w:t xml:space="preserve">The aim of the Perrott Hill </w:t>
      </w:r>
      <w:r w:rsidR="00297D3F">
        <w:rPr>
          <w:rFonts w:ascii="Book Antiqua" w:hAnsi="Book Antiqua"/>
          <w:sz w:val="24"/>
          <w:szCs w:val="24"/>
        </w:rPr>
        <w:t xml:space="preserve">9+ </w:t>
      </w:r>
      <w:r w:rsidRPr="0B6BA197">
        <w:rPr>
          <w:rFonts w:ascii="Book Antiqua" w:hAnsi="Book Antiqua"/>
          <w:sz w:val="24"/>
          <w:szCs w:val="24"/>
        </w:rPr>
        <w:t xml:space="preserve">Scholarship programme is to recognise and encourage children in providing additional </w:t>
      </w:r>
      <w:r w:rsidR="6C13CC89" w:rsidRPr="0B6BA197">
        <w:rPr>
          <w:rFonts w:ascii="Book Antiqua" w:hAnsi="Book Antiqua"/>
          <w:sz w:val="24"/>
          <w:szCs w:val="24"/>
        </w:rPr>
        <w:t>opportunities</w:t>
      </w:r>
      <w:r w:rsidR="015BA815" w:rsidRPr="0B6BA197">
        <w:rPr>
          <w:rFonts w:ascii="Book Antiqua" w:hAnsi="Book Antiqua"/>
          <w:sz w:val="24"/>
          <w:szCs w:val="24"/>
        </w:rPr>
        <w:t xml:space="preserve"> for them where</w:t>
      </w:r>
      <w:r w:rsidR="5A28DEB7" w:rsidRPr="0B6BA197">
        <w:rPr>
          <w:rFonts w:ascii="Book Antiqua" w:hAnsi="Book Antiqua"/>
          <w:sz w:val="24"/>
          <w:szCs w:val="24"/>
        </w:rPr>
        <w:t>ver</w:t>
      </w:r>
      <w:r w:rsidR="015BA815" w:rsidRPr="0B6BA197">
        <w:rPr>
          <w:rFonts w:ascii="Book Antiqua" w:hAnsi="Book Antiqua"/>
          <w:sz w:val="24"/>
          <w:szCs w:val="24"/>
        </w:rPr>
        <w:t xml:space="preserve"> possible to </w:t>
      </w:r>
      <w:r w:rsidR="6B4CC11B" w:rsidRPr="0B6BA197">
        <w:rPr>
          <w:rFonts w:ascii="Book Antiqua" w:hAnsi="Book Antiqua"/>
          <w:sz w:val="24"/>
          <w:szCs w:val="24"/>
        </w:rPr>
        <w:t xml:space="preserve">learn, </w:t>
      </w:r>
      <w:r w:rsidR="015BA815" w:rsidRPr="0B6BA197">
        <w:rPr>
          <w:rFonts w:ascii="Book Antiqua" w:hAnsi="Book Antiqua"/>
          <w:sz w:val="24"/>
          <w:szCs w:val="24"/>
        </w:rPr>
        <w:t xml:space="preserve">develop and </w:t>
      </w:r>
      <w:r w:rsidR="3CF97D0F" w:rsidRPr="0B6BA197">
        <w:rPr>
          <w:rFonts w:ascii="Book Antiqua" w:hAnsi="Book Antiqua"/>
          <w:sz w:val="24"/>
          <w:szCs w:val="24"/>
        </w:rPr>
        <w:t xml:space="preserve">extend in particular areas of recognised </w:t>
      </w:r>
      <w:r w:rsidR="00297D3F">
        <w:rPr>
          <w:rFonts w:ascii="Book Antiqua" w:hAnsi="Book Antiqua"/>
          <w:sz w:val="24"/>
          <w:szCs w:val="24"/>
        </w:rPr>
        <w:t>interest</w:t>
      </w:r>
      <w:r w:rsidR="3CF97D0F" w:rsidRPr="0B6BA197">
        <w:rPr>
          <w:rFonts w:ascii="Book Antiqua" w:hAnsi="Book Antiqua"/>
          <w:sz w:val="24"/>
          <w:szCs w:val="24"/>
        </w:rPr>
        <w:t xml:space="preserve">, and to help prepare them for any possible future application for </w:t>
      </w:r>
      <w:r w:rsidR="2D70914D" w:rsidRPr="0B6BA197">
        <w:rPr>
          <w:rFonts w:ascii="Book Antiqua" w:hAnsi="Book Antiqua"/>
          <w:sz w:val="24"/>
          <w:szCs w:val="24"/>
        </w:rPr>
        <w:t>scholarship at senior school.</w:t>
      </w:r>
    </w:p>
    <w:p w14:paraId="625A2027" w14:textId="092AD07C" w:rsidR="4BD2A3EE" w:rsidRDefault="4BD2A3EE" w:rsidP="4BD2A3EE">
      <w:pPr>
        <w:widowControl w:val="0"/>
        <w:jc w:val="both"/>
        <w:rPr>
          <w:rFonts w:ascii="Book Antiqua" w:hAnsi="Book Antiqua"/>
          <w:sz w:val="24"/>
          <w:szCs w:val="24"/>
        </w:rPr>
      </w:pPr>
    </w:p>
    <w:p w14:paraId="0A7782BF" w14:textId="603AB453" w:rsidR="00CC4264" w:rsidRPr="008308A3" w:rsidRDefault="00297D3F" w:rsidP="00EE7114">
      <w:pPr>
        <w:widowControl w:val="0"/>
        <w:jc w:val="both"/>
        <w:rPr>
          <w:rFonts w:ascii="Book Antiqua" w:hAnsi="Book Antiqua"/>
          <w:snapToGrid w:val="0"/>
          <w:sz w:val="24"/>
          <w:szCs w:val="24"/>
        </w:rPr>
      </w:pPr>
      <w:r>
        <w:rPr>
          <w:rFonts w:ascii="Book Antiqua" w:hAnsi="Book Antiqua"/>
          <w:snapToGrid w:val="0"/>
          <w:sz w:val="24"/>
          <w:szCs w:val="24"/>
        </w:rPr>
        <w:t xml:space="preserve">The 9+ </w:t>
      </w:r>
      <w:r w:rsidR="006D7E08">
        <w:rPr>
          <w:rFonts w:ascii="Book Antiqua" w:hAnsi="Book Antiqua"/>
          <w:snapToGrid w:val="0"/>
          <w:sz w:val="24"/>
          <w:szCs w:val="24"/>
        </w:rPr>
        <w:t>All-rounder</w:t>
      </w:r>
      <w:r>
        <w:rPr>
          <w:rFonts w:ascii="Book Antiqua" w:hAnsi="Book Antiqua"/>
          <w:snapToGrid w:val="0"/>
          <w:sz w:val="24"/>
          <w:szCs w:val="24"/>
        </w:rPr>
        <w:t xml:space="preserve"> </w:t>
      </w:r>
      <w:r w:rsidR="00CC4264" w:rsidRPr="008308A3">
        <w:rPr>
          <w:rFonts w:ascii="Book Antiqua" w:hAnsi="Book Antiqua"/>
          <w:snapToGrid w:val="0"/>
          <w:sz w:val="24"/>
          <w:szCs w:val="24"/>
        </w:rPr>
        <w:t>Scholarship</w:t>
      </w:r>
      <w:r>
        <w:rPr>
          <w:rFonts w:ascii="Book Antiqua" w:hAnsi="Book Antiqua"/>
          <w:snapToGrid w:val="0"/>
          <w:sz w:val="24"/>
          <w:szCs w:val="24"/>
        </w:rPr>
        <w:t xml:space="preserve"> incorporates a general academic paper with </w:t>
      </w:r>
      <w:r w:rsidR="006D7E08">
        <w:rPr>
          <w:rFonts w:ascii="Book Antiqua" w:hAnsi="Book Antiqua"/>
          <w:snapToGrid w:val="0"/>
          <w:sz w:val="24"/>
          <w:szCs w:val="24"/>
        </w:rPr>
        <w:t>two</w:t>
      </w:r>
      <w:r w:rsidR="003A71AA">
        <w:rPr>
          <w:rFonts w:ascii="Book Antiqua" w:hAnsi="Book Antiqua"/>
          <w:snapToGrid w:val="0"/>
          <w:sz w:val="24"/>
          <w:szCs w:val="24"/>
        </w:rPr>
        <w:t xml:space="preserve"> of the </w:t>
      </w:r>
      <w:r w:rsidR="00CC4264" w:rsidRPr="008308A3">
        <w:rPr>
          <w:rFonts w:ascii="Book Antiqua" w:hAnsi="Book Antiqua"/>
          <w:snapToGrid w:val="0"/>
          <w:sz w:val="24"/>
          <w:szCs w:val="24"/>
        </w:rPr>
        <w:t>following areas:</w:t>
      </w:r>
    </w:p>
    <w:p w14:paraId="5A39BBE3" w14:textId="77777777" w:rsidR="00AE0554" w:rsidRPr="008308A3" w:rsidRDefault="00AE0554" w:rsidP="00EE7114">
      <w:pPr>
        <w:widowControl w:val="0"/>
        <w:jc w:val="both"/>
        <w:rPr>
          <w:rFonts w:ascii="Book Antiqua" w:hAnsi="Book Antiqua"/>
          <w:b/>
          <w:snapToGrid w:val="0"/>
          <w:sz w:val="24"/>
          <w:szCs w:val="24"/>
        </w:rPr>
      </w:pPr>
    </w:p>
    <w:p w14:paraId="0077F6A0" w14:textId="77777777" w:rsidR="00D555D2" w:rsidRPr="008308A3" w:rsidRDefault="00D555D2" w:rsidP="00EE7114">
      <w:pPr>
        <w:widowControl w:val="0"/>
        <w:jc w:val="both"/>
        <w:rPr>
          <w:rFonts w:ascii="Book Antiqua" w:hAnsi="Book Antiqua"/>
          <w:snapToGrid w:val="0"/>
          <w:sz w:val="24"/>
          <w:szCs w:val="24"/>
        </w:rPr>
      </w:pPr>
      <w:r w:rsidRPr="008308A3">
        <w:rPr>
          <w:rFonts w:ascii="Book Antiqua" w:hAnsi="Book Antiqua"/>
          <w:b/>
          <w:snapToGrid w:val="0"/>
          <w:sz w:val="24"/>
          <w:szCs w:val="24"/>
        </w:rPr>
        <w:t>Sports</w:t>
      </w:r>
      <w:r w:rsidR="00AE0554" w:rsidRPr="008308A3">
        <w:rPr>
          <w:rFonts w:ascii="Book Antiqua" w:hAnsi="Book Antiqua"/>
          <w:b/>
          <w:snapToGrid w:val="0"/>
          <w:sz w:val="24"/>
          <w:szCs w:val="24"/>
        </w:rPr>
        <w:t>:</w:t>
      </w:r>
      <w:r w:rsidRPr="008308A3">
        <w:rPr>
          <w:rFonts w:ascii="Book Antiqua" w:hAnsi="Book Antiqua"/>
          <w:snapToGrid w:val="0"/>
          <w:sz w:val="24"/>
          <w:szCs w:val="24"/>
        </w:rPr>
        <w:t xml:space="preserve"> </w:t>
      </w:r>
      <w:r w:rsidR="00A623AA" w:rsidRPr="008308A3">
        <w:rPr>
          <w:rFonts w:ascii="Book Antiqua" w:hAnsi="Book Antiqua"/>
          <w:snapToGrid w:val="0"/>
          <w:sz w:val="24"/>
          <w:szCs w:val="24"/>
        </w:rPr>
        <w:t xml:space="preserve"> </w:t>
      </w:r>
      <w:r w:rsidR="004848A7" w:rsidRPr="008308A3">
        <w:rPr>
          <w:rFonts w:ascii="Book Antiqua" w:hAnsi="Book Antiqua"/>
          <w:snapToGrid w:val="0"/>
          <w:sz w:val="24"/>
          <w:szCs w:val="24"/>
        </w:rPr>
        <w:t>C</w:t>
      </w:r>
      <w:r w:rsidRPr="008308A3">
        <w:rPr>
          <w:rFonts w:ascii="Book Antiqua" w:hAnsi="Book Antiqua"/>
          <w:snapToGrid w:val="0"/>
          <w:sz w:val="24"/>
          <w:szCs w:val="24"/>
        </w:rPr>
        <w:t xml:space="preserve">andidates should </w:t>
      </w:r>
      <w:r w:rsidR="00D56A7B" w:rsidRPr="008308A3">
        <w:rPr>
          <w:rFonts w:ascii="Book Antiqua" w:hAnsi="Book Antiqua"/>
          <w:snapToGrid w:val="0"/>
          <w:sz w:val="24"/>
          <w:szCs w:val="24"/>
        </w:rPr>
        <w:t xml:space="preserve">be competent in at least two major sports </w:t>
      </w:r>
      <w:r w:rsidR="006273A5" w:rsidRPr="00EE7114">
        <w:rPr>
          <w:rFonts w:ascii="Book Antiqua" w:hAnsi="Book Antiqua"/>
          <w:snapToGrid w:val="0"/>
          <w:sz w:val="24"/>
          <w:szCs w:val="24"/>
        </w:rPr>
        <w:t>e.g.,</w:t>
      </w:r>
      <w:r w:rsidR="00D56A7B" w:rsidRPr="00EE7114">
        <w:rPr>
          <w:rFonts w:ascii="Book Antiqua" w:hAnsi="Book Antiqua"/>
          <w:snapToGrid w:val="0"/>
          <w:sz w:val="24"/>
          <w:szCs w:val="24"/>
        </w:rPr>
        <w:t xml:space="preserve"> rugby, cricket, </w:t>
      </w:r>
      <w:r w:rsidR="00266F77" w:rsidRPr="00EE7114">
        <w:rPr>
          <w:rFonts w:ascii="Book Antiqua" w:hAnsi="Book Antiqua"/>
          <w:snapToGrid w:val="0"/>
          <w:sz w:val="24"/>
          <w:szCs w:val="24"/>
        </w:rPr>
        <w:t>football</w:t>
      </w:r>
      <w:r w:rsidR="00D56A7B" w:rsidRPr="00EE7114">
        <w:rPr>
          <w:rFonts w:ascii="Book Antiqua" w:hAnsi="Book Antiqua"/>
          <w:snapToGrid w:val="0"/>
          <w:sz w:val="24"/>
          <w:szCs w:val="24"/>
        </w:rPr>
        <w:t>, hockey</w:t>
      </w:r>
      <w:r w:rsidR="00266F77" w:rsidRPr="00EE7114">
        <w:rPr>
          <w:rFonts w:ascii="Book Antiqua" w:hAnsi="Book Antiqua"/>
          <w:snapToGrid w:val="0"/>
          <w:sz w:val="24"/>
          <w:szCs w:val="24"/>
        </w:rPr>
        <w:t>, netball</w:t>
      </w:r>
      <w:r w:rsidR="00D56A7B" w:rsidRPr="008308A3">
        <w:rPr>
          <w:rFonts w:ascii="Book Antiqua" w:hAnsi="Book Antiqua"/>
          <w:snapToGrid w:val="0"/>
          <w:sz w:val="24"/>
          <w:szCs w:val="24"/>
        </w:rPr>
        <w:t xml:space="preserve">. Other </w:t>
      </w:r>
      <w:r w:rsidR="0099187D" w:rsidRPr="008308A3">
        <w:rPr>
          <w:rFonts w:ascii="Book Antiqua" w:hAnsi="Book Antiqua"/>
          <w:snapToGrid w:val="0"/>
          <w:sz w:val="24"/>
          <w:szCs w:val="24"/>
        </w:rPr>
        <w:t>accomplishments</w:t>
      </w:r>
      <w:r w:rsidR="00F366B8">
        <w:rPr>
          <w:rFonts w:ascii="Book Antiqua" w:hAnsi="Book Antiqua"/>
          <w:snapToGrid w:val="0"/>
          <w:sz w:val="24"/>
          <w:szCs w:val="24"/>
        </w:rPr>
        <w:t>,</w:t>
      </w:r>
      <w:r w:rsidR="00D56A7B" w:rsidRPr="008308A3">
        <w:rPr>
          <w:rFonts w:ascii="Book Antiqua" w:hAnsi="Book Antiqua"/>
          <w:snapToGrid w:val="0"/>
          <w:sz w:val="24"/>
          <w:szCs w:val="24"/>
        </w:rPr>
        <w:t xml:space="preserve"> such as representing their local club or their county</w:t>
      </w:r>
      <w:r w:rsidR="00F366B8">
        <w:rPr>
          <w:rFonts w:ascii="Book Antiqua" w:hAnsi="Book Antiqua"/>
          <w:snapToGrid w:val="0"/>
          <w:sz w:val="24"/>
          <w:szCs w:val="24"/>
        </w:rPr>
        <w:t>,</w:t>
      </w:r>
      <w:r w:rsidR="00D56A7B" w:rsidRPr="008308A3">
        <w:rPr>
          <w:rFonts w:ascii="Book Antiqua" w:hAnsi="Book Antiqua"/>
          <w:snapToGrid w:val="0"/>
          <w:sz w:val="24"/>
          <w:szCs w:val="24"/>
        </w:rPr>
        <w:t xml:space="preserve"> will be </w:t>
      </w:r>
      <w:r w:rsidR="006273A5" w:rsidRPr="008308A3">
        <w:rPr>
          <w:rFonts w:ascii="Book Antiqua" w:hAnsi="Book Antiqua"/>
          <w:snapToGrid w:val="0"/>
          <w:sz w:val="24"/>
          <w:szCs w:val="24"/>
        </w:rPr>
        <w:t>considered</w:t>
      </w:r>
      <w:r w:rsidR="00D56A7B" w:rsidRPr="008308A3">
        <w:rPr>
          <w:rFonts w:ascii="Book Antiqua" w:hAnsi="Book Antiqua"/>
          <w:snapToGrid w:val="0"/>
          <w:sz w:val="24"/>
          <w:szCs w:val="24"/>
        </w:rPr>
        <w:t xml:space="preserve">. They should also show </w:t>
      </w:r>
      <w:r w:rsidR="0005586F">
        <w:rPr>
          <w:rFonts w:ascii="Book Antiqua" w:hAnsi="Book Antiqua"/>
          <w:snapToGrid w:val="0"/>
          <w:sz w:val="24"/>
          <w:szCs w:val="24"/>
        </w:rPr>
        <w:t xml:space="preserve">potential </w:t>
      </w:r>
      <w:r w:rsidR="00D56A7B" w:rsidRPr="008308A3">
        <w:rPr>
          <w:rFonts w:ascii="Book Antiqua" w:hAnsi="Book Antiqua"/>
          <w:snapToGrid w:val="0"/>
          <w:sz w:val="24"/>
          <w:szCs w:val="24"/>
        </w:rPr>
        <w:t xml:space="preserve">in other areas of sport. Candidates should </w:t>
      </w:r>
      <w:r w:rsidRPr="008308A3">
        <w:rPr>
          <w:rFonts w:ascii="Book Antiqua" w:hAnsi="Book Antiqua"/>
          <w:snapToGrid w:val="0"/>
          <w:sz w:val="24"/>
          <w:szCs w:val="24"/>
        </w:rPr>
        <w:t xml:space="preserve">bring </w:t>
      </w:r>
      <w:r w:rsidR="00FB6A4B">
        <w:rPr>
          <w:rFonts w:ascii="Book Antiqua" w:hAnsi="Book Antiqua"/>
          <w:snapToGrid w:val="0"/>
          <w:sz w:val="24"/>
          <w:szCs w:val="24"/>
        </w:rPr>
        <w:t>their PE and G</w:t>
      </w:r>
      <w:r w:rsidR="004848A7" w:rsidRPr="008308A3">
        <w:rPr>
          <w:rFonts w:ascii="Book Antiqua" w:hAnsi="Book Antiqua"/>
          <w:snapToGrid w:val="0"/>
          <w:sz w:val="24"/>
          <w:szCs w:val="24"/>
        </w:rPr>
        <w:t>ames kit</w:t>
      </w:r>
      <w:r w:rsidR="00D56A7B" w:rsidRPr="008308A3">
        <w:rPr>
          <w:rFonts w:ascii="Book Antiqua" w:hAnsi="Book Antiqua"/>
          <w:snapToGrid w:val="0"/>
          <w:sz w:val="24"/>
          <w:szCs w:val="24"/>
        </w:rPr>
        <w:t xml:space="preserve"> as t</w:t>
      </w:r>
      <w:r w:rsidRPr="008308A3">
        <w:rPr>
          <w:rFonts w:ascii="Book Antiqua" w:hAnsi="Book Antiqua"/>
          <w:snapToGrid w:val="0"/>
          <w:sz w:val="24"/>
          <w:szCs w:val="24"/>
        </w:rPr>
        <w:t xml:space="preserve">hey will </w:t>
      </w:r>
      <w:r w:rsidR="00266F77" w:rsidRPr="008308A3">
        <w:rPr>
          <w:rFonts w:ascii="Book Antiqua" w:hAnsi="Book Antiqua"/>
          <w:snapToGrid w:val="0"/>
          <w:sz w:val="24"/>
          <w:szCs w:val="24"/>
        </w:rPr>
        <w:t>undergo</w:t>
      </w:r>
      <w:r w:rsidRPr="008308A3">
        <w:rPr>
          <w:rFonts w:ascii="Book Antiqua" w:hAnsi="Book Antiqua"/>
          <w:snapToGrid w:val="0"/>
          <w:sz w:val="24"/>
          <w:szCs w:val="24"/>
        </w:rPr>
        <w:t xml:space="preserve"> </w:t>
      </w:r>
      <w:r w:rsidR="00AA2A0E" w:rsidRPr="008308A3">
        <w:rPr>
          <w:rFonts w:ascii="Book Antiqua" w:hAnsi="Book Antiqua"/>
          <w:snapToGrid w:val="0"/>
          <w:sz w:val="24"/>
          <w:szCs w:val="24"/>
        </w:rPr>
        <w:t>a variety</w:t>
      </w:r>
      <w:r w:rsidR="00D56A7B" w:rsidRPr="008308A3">
        <w:rPr>
          <w:rFonts w:ascii="Book Antiqua" w:hAnsi="Book Antiqua"/>
          <w:snapToGrid w:val="0"/>
          <w:sz w:val="24"/>
          <w:szCs w:val="24"/>
        </w:rPr>
        <w:t xml:space="preserve"> </w:t>
      </w:r>
      <w:r w:rsidR="00AA2A0E" w:rsidRPr="008308A3">
        <w:rPr>
          <w:rFonts w:ascii="Book Antiqua" w:hAnsi="Book Antiqua"/>
          <w:snapToGrid w:val="0"/>
          <w:sz w:val="24"/>
          <w:szCs w:val="24"/>
        </w:rPr>
        <w:t>of exercises</w:t>
      </w:r>
      <w:r w:rsidR="00D56A7B" w:rsidRPr="008308A3">
        <w:rPr>
          <w:rFonts w:ascii="Book Antiqua" w:hAnsi="Book Antiqua"/>
          <w:snapToGrid w:val="0"/>
          <w:sz w:val="24"/>
          <w:szCs w:val="24"/>
        </w:rPr>
        <w:t xml:space="preserve"> and will </w:t>
      </w:r>
      <w:r w:rsidR="00266F77" w:rsidRPr="008308A3">
        <w:rPr>
          <w:rFonts w:ascii="Book Antiqua" w:hAnsi="Book Antiqua"/>
          <w:snapToGrid w:val="0"/>
          <w:sz w:val="24"/>
          <w:szCs w:val="24"/>
        </w:rPr>
        <w:t>be</w:t>
      </w:r>
      <w:r w:rsidR="00D56A7B" w:rsidRPr="008308A3">
        <w:rPr>
          <w:rFonts w:ascii="Book Antiqua" w:hAnsi="Book Antiqua"/>
          <w:snapToGrid w:val="0"/>
          <w:sz w:val="24"/>
          <w:szCs w:val="24"/>
        </w:rPr>
        <w:t xml:space="preserve"> interview</w:t>
      </w:r>
      <w:r w:rsidR="00266F77" w:rsidRPr="008308A3">
        <w:rPr>
          <w:rFonts w:ascii="Book Antiqua" w:hAnsi="Book Antiqua"/>
          <w:snapToGrid w:val="0"/>
          <w:sz w:val="24"/>
          <w:szCs w:val="24"/>
        </w:rPr>
        <w:t>ed by</w:t>
      </w:r>
      <w:r w:rsidR="00D56A7B" w:rsidRPr="008308A3">
        <w:rPr>
          <w:rFonts w:ascii="Book Antiqua" w:hAnsi="Book Antiqua"/>
          <w:snapToGrid w:val="0"/>
          <w:sz w:val="24"/>
          <w:szCs w:val="24"/>
        </w:rPr>
        <w:t xml:space="preserve"> the </w:t>
      </w:r>
      <w:r w:rsidR="0005586F">
        <w:rPr>
          <w:rFonts w:ascii="Book Antiqua" w:hAnsi="Book Antiqua"/>
          <w:snapToGrid w:val="0"/>
          <w:sz w:val="24"/>
          <w:szCs w:val="24"/>
        </w:rPr>
        <w:t>Director of Sport</w:t>
      </w:r>
      <w:r w:rsidR="00C558E9" w:rsidRPr="008308A3">
        <w:rPr>
          <w:rFonts w:ascii="Book Antiqua" w:hAnsi="Book Antiqua"/>
          <w:snapToGrid w:val="0"/>
          <w:sz w:val="24"/>
          <w:szCs w:val="24"/>
        </w:rPr>
        <w:t>.</w:t>
      </w:r>
      <w:r w:rsidR="00F366B8">
        <w:rPr>
          <w:rFonts w:ascii="Book Antiqua" w:hAnsi="Book Antiqua"/>
          <w:snapToGrid w:val="0"/>
          <w:sz w:val="24"/>
          <w:szCs w:val="24"/>
        </w:rPr>
        <w:t xml:space="preserve"> </w:t>
      </w:r>
      <w:r w:rsidR="00F366B8">
        <w:rPr>
          <w:rFonts w:ascii="Book Antiqua" w:hAnsi="Book Antiqua"/>
          <w:sz w:val="24"/>
          <w:szCs w:val="24"/>
          <w:lang w:val="en"/>
        </w:rPr>
        <w:t>On the sports</w:t>
      </w:r>
      <w:r w:rsidR="00F366B8" w:rsidRPr="00FC2B55">
        <w:rPr>
          <w:rFonts w:ascii="Book Antiqua" w:hAnsi="Book Antiqua"/>
          <w:sz w:val="24"/>
          <w:szCs w:val="24"/>
          <w:lang w:val="en"/>
        </w:rPr>
        <w:t xml:space="preserve"> fields</w:t>
      </w:r>
      <w:r w:rsidR="00F366B8">
        <w:rPr>
          <w:rFonts w:ascii="Book Antiqua" w:hAnsi="Book Antiqua"/>
          <w:sz w:val="24"/>
          <w:szCs w:val="24"/>
          <w:lang w:val="en"/>
        </w:rPr>
        <w:t xml:space="preserve">, candidates should have </w:t>
      </w:r>
      <w:r w:rsidR="00F366B8" w:rsidRPr="00FC2B55">
        <w:rPr>
          <w:rFonts w:ascii="Book Antiqua" w:hAnsi="Book Antiqua"/>
          <w:sz w:val="24"/>
          <w:szCs w:val="24"/>
          <w:lang w:val="en"/>
        </w:rPr>
        <w:t xml:space="preserve">a genuine desire to win, but with </w:t>
      </w:r>
      <w:r w:rsidR="006273A5" w:rsidRPr="00FC2B55">
        <w:rPr>
          <w:rFonts w:ascii="Book Antiqua" w:hAnsi="Book Antiqua"/>
          <w:sz w:val="24"/>
          <w:szCs w:val="24"/>
          <w:lang w:val="en"/>
        </w:rPr>
        <w:t>deep-seated</w:t>
      </w:r>
      <w:r w:rsidR="00F366B8" w:rsidRPr="00FC2B55">
        <w:rPr>
          <w:rFonts w:ascii="Book Antiqua" w:hAnsi="Book Antiqua"/>
          <w:sz w:val="24"/>
          <w:szCs w:val="24"/>
          <w:lang w:val="en"/>
        </w:rPr>
        <w:t xml:space="preserve"> values of sportsmanship and fair play.</w:t>
      </w:r>
    </w:p>
    <w:p w14:paraId="72A3D3EC" w14:textId="77777777" w:rsidR="00D555D2" w:rsidRPr="008308A3" w:rsidRDefault="00D555D2" w:rsidP="00EE7114">
      <w:pPr>
        <w:widowControl w:val="0"/>
        <w:jc w:val="both"/>
        <w:rPr>
          <w:rFonts w:ascii="Book Antiqua" w:hAnsi="Book Antiqua"/>
          <w:snapToGrid w:val="0"/>
          <w:sz w:val="24"/>
          <w:szCs w:val="24"/>
        </w:rPr>
      </w:pPr>
    </w:p>
    <w:p w14:paraId="151103EA" w14:textId="3B4B944E" w:rsidR="5EEFA960" w:rsidRDefault="00D555D2" w:rsidP="00EE7114">
      <w:pPr>
        <w:widowControl w:val="0"/>
        <w:jc w:val="both"/>
        <w:rPr>
          <w:rFonts w:ascii="Book Antiqua" w:hAnsi="Book Antiqua" w:cs="Arial"/>
          <w:sz w:val="24"/>
          <w:szCs w:val="24"/>
        </w:rPr>
      </w:pPr>
      <w:r w:rsidRPr="5EEFA960">
        <w:rPr>
          <w:rFonts w:ascii="Book Antiqua" w:hAnsi="Book Antiqua"/>
          <w:b/>
          <w:bCs/>
          <w:snapToGrid w:val="0"/>
          <w:sz w:val="24"/>
          <w:szCs w:val="24"/>
        </w:rPr>
        <w:t>Music</w:t>
      </w:r>
      <w:r w:rsidR="00CC4264" w:rsidRPr="5EEFA960">
        <w:rPr>
          <w:rFonts w:ascii="Book Antiqua" w:hAnsi="Book Antiqua"/>
          <w:b/>
          <w:bCs/>
          <w:snapToGrid w:val="0"/>
          <w:sz w:val="24"/>
          <w:szCs w:val="24"/>
        </w:rPr>
        <w:t>:</w:t>
      </w:r>
      <w:r w:rsidR="6ECAD91E" w:rsidRPr="00EE7114">
        <w:rPr>
          <w:rFonts w:ascii="Book Antiqua" w:hAnsi="Book Antiqua"/>
          <w:sz w:val="24"/>
          <w:szCs w:val="24"/>
        </w:rPr>
        <w:t xml:space="preserve"> </w:t>
      </w:r>
      <w:r w:rsidR="00CC4264" w:rsidRPr="00EE7114">
        <w:rPr>
          <w:rFonts w:ascii="Book Antiqua" w:hAnsi="Book Antiqua"/>
          <w:snapToGrid w:val="0"/>
          <w:sz w:val="24"/>
          <w:szCs w:val="24"/>
        </w:rPr>
        <w:t xml:space="preserve"> </w:t>
      </w:r>
      <w:r w:rsidR="004848A7" w:rsidRPr="008308A3">
        <w:rPr>
          <w:rFonts w:ascii="Book Antiqua" w:hAnsi="Book Antiqua"/>
          <w:snapToGrid w:val="0"/>
          <w:sz w:val="24"/>
          <w:szCs w:val="24"/>
        </w:rPr>
        <w:t>C</w:t>
      </w:r>
      <w:r w:rsidRPr="008308A3">
        <w:rPr>
          <w:rFonts w:ascii="Book Antiqua" w:hAnsi="Book Antiqua"/>
          <w:snapToGrid w:val="0"/>
          <w:sz w:val="24"/>
          <w:szCs w:val="24"/>
        </w:rPr>
        <w:t>andidates should bring</w:t>
      </w:r>
      <w:r w:rsidR="0060317F" w:rsidRPr="008308A3">
        <w:rPr>
          <w:rFonts w:ascii="Book Antiqua" w:hAnsi="Book Antiqua"/>
          <w:snapToGrid w:val="0"/>
          <w:sz w:val="24"/>
          <w:szCs w:val="24"/>
        </w:rPr>
        <w:t xml:space="preserve"> the</w:t>
      </w:r>
      <w:r w:rsidRPr="008308A3">
        <w:rPr>
          <w:rFonts w:ascii="Book Antiqua" w:hAnsi="Book Antiqua"/>
          <w:snapToGrid w:val="0"/>
          <w:sz w:val="24"/>
          <w:szCs w:val="24"/>
        </w:rPr>
        <w:t xml:space="preserve"> appropriate musical instrument</w:t>
      </w:r>
      <w:r w:rsidR="00266F77" w:rsidRPr="008308A3">
        <w:rPr>
          <w:rFonts w:ascii="Book Antiqua" w:hAnsi="Book Antiqua"/>
          <w:snapToGrid w:val="0"/>
          <w:sz w:val="24"/>
          <w:szCs w:val="24"/>
        </w:rPr>
        <w:t>(</w:t>
      </w:r>
      <w:r w:rsidRPr="008308A3">
        <w:rPr>
          <w:rFonts w:ascii="Book Antiqua" w:hAnsi="Book Antiqua"/>
          <w:snapToGrid w:val="0"/>
          <w:sz w:val="24"/>
          <w:szCs w:val="24"/>
        </w:rPr>
        <w:t>s</w:t>
      </w:r>
      <w:r w:rsidR="00266F77" w:rsidRPr="008308A3">
        <w:rPr>
          <w:rFonts w:ascii="Book Antiqua" w:hAnsi="Book Antiqua"/>
          <w:snapToGrid w:val="0"/>
          <w:sz w:val="24"/>
          <w:szCs w:val="24"/>
        </w:rPr>
        <w:t>)</w:t>
      </w:r>
      <w:r w:rsidR="0060317F" w:rsidRPr="008308A3">
        <w:rPr>
          <w:rFonts w:ascii="Book Antiqua" w:hAnsi="Book Antiqua"/>
          <w:snapToGrid w:val="0"/>
          <w:sz w:val="24"/>
          <w:szCs w:val="24"/>
        </w:rPr>
        <w:t xml:space="preserve"> </w:t>
      </w:r>
      <w:r w:rsidRPr="008308A3">
        <w:rPr>
          <w:rFonts w:ascii="Book Antiqua" w:hAnsi="Book Antiqua"/>
          <w:snapToGrid w:val="0"/>
          <w:sz w:val="24"/>
          <w:szCs w:val="24"/>
        </w:rPr>
        <w:t>and prepare one piece</w:t>
      </w:r>
      <w:r w:rsidR="00E77248" w:rsidRPr="008308A3">
        <w:rPr>
          <w:rFonts w:ascii="Book Antiqua" w:hAnsi="Book Antiqua"/>
          <w:snapToGrid w:val="0"/>
          <w:sz w:val="24"/>
          <w:szCs w:val="24"/>
        </w:rPr>
        <w:t xml:space="preserve"> per </w:t>
      </w:r>
      <w:r w:rsidR="5E84FC06" w:rsidRPr="0BDF10BD">
        <w:rPr>
          <w:rFonts w:ascii="Book Antiqua" w:hAnsi="Book Antiqua"/>
          <w:sz w:val="24"/>
          <w:szCs w:val="24"/>
        </w:rPr>
        <w:t xml:space="preserve">instrument. </w:t>
      </w:r>
      <w:r w:rsidR="001B7F92" w:rsidRPr="008308A3">
        <w:rPr>
          <w:rFonts w:ascii="Book Antiqua" w:hAnsi="Book Antiqua" w:cs="Arial"/>
          <w:sz w:val="24"/>
          <w:szCs w:val="24"/>
        </w:rPr>
        <w:t xml:space="preserve">There will also be some simple </w:t>
      </w:r>
      <w:r w:rsidR="00CC4264" w:rsidRPr="008308A3">
        <w:rPr>
          <w:rFonts w:ascii="Book Antiqua" w:hAnsi="Book Antiqua" w:cs="Arial"/>
          <w:sz w:val="24"/>
          <w:szCs w:val="24"/>
        </w:rPr>
        <w:t>aural</w:t>
      </w:r>
      <w:r w:rsidR="001B7F92" w:rsidRPr="008308A3">
        <w:rPr>
          <w:rFonts w:ascii="Book Antiqua" w:hAnsi="Book Antiqua" w:cs="Arial"/>
          <w:sz w:val="24"/>
          <w:szCs w:val="24"/>
        </w:rPr>
        <w:t xml:space="preserve"> tests, a </w:t>
      </w:r>
      <w:r w:rsidR="006273A5" w:rsidRPr="008308A3">
        <w:rPr>
          <w:rFonts w:ascii="Book Antiqua" w:hAnsi="Book Antiqua" w:cs="Arial"/>
          <w:sz w:val="24"/>
          <w:szCs w:val="24"/>
        </w:rPr>
        <w:t>sight-reading</w:t>
      </w:r>
      <w:r w:rsidR="001B7F92" w:rsidRPr="008308A3">
        <w:rPr>
          <w:rFonts w:ascii="Book Antiqua" w:hAnsi="Book Antiqua" w:cs="Arial"/>
          <w:sz w:val="24"/>
          <w:szCs w:val="24"/>
        </w:rPr>
        <w:t xml:space="preserve"> exercise on the</w:t>
      </w:r>
      <w:r w:rsidR="68FF4974" w:rsidRPr="008308A3">
        <w:rPr>
          <w:rFonts w:ascii="Book Antiqua" w:hAnsi="Book Antiqua" w:cs="Arial"/>
          <w:sz w:val="24"/>
          <w:szCs w:val="24"/>
        </w:rPr>
        <w:t xml:space="preserve">ir first </w:t>
      </w:r>
      <w:r w:rsidR="001B7F92" w:rsidRPr="008308A3">
        <w:rPr>
          <w:rFonts w:ascii="Book Antiqua" w:hAnsi="Book Antiqua" w:cs="Arial"/>
          <w:sz w:val="24"/>
          <w:szCs w:val="24"/>
        </w:rPr>
        <w:t xml:space="preserve">instrument </w:t>
      </w:r>
      <w:r w:rsidR="00D714A1" w:rsidRPr="008308A3">
        <w:rPr>
          <w:rFonts w:ascii="Book Antiqua" w:hAnsi="Book Antiqua" w:cs="Arial"/>
          <w:sz w:val="24"/>
          <w:szCs w:val="24"/>
        </w:rPr>
        <w:t>and</w:t>
      </w:r>
      <w:r w:rsidR="001B7F92" w:rsidRPr="008308A3">
        <w:rPr>
          <w:rFonts w:ascii="Book Antiqua" w:hAnsi="Book Antiqua" w:cs="Arial"/>
          <w:sz w:val="24"/>
          <w:szCs w:val="24"/>
        </w:rPr>
        <w:t xml:space="preserve"> a brief</w:t>
      </w:r>
      <w:r w:rsidR="005064AC" w:rsidRPr="008308A3">
        <w:rPr>
          <w:rFonts w:ascii="Book Antiqua" w:hAnsi="Book Antiqua" w:cs="Arial"/>
          <w:sz w:val="24"/>
          <w:szCs w:val="24"/>
        </w:rPr>
        <w:t>,</w:t>
      </w:r>
      <w:r w:rsidR="001B7F92" w:rsidRPr="008308A3">
        <w:rPr>
          <w:rFonts w:ascii="Book Antiqua" w:hAnsi="Book Antiqua" w:cs="Arial"/>
          <w:sz w:val="24"/>
          <w:szCs w:val="24"/>
        </w:rPr>
        <w:t xml:space="preserve"> informal </w:t>
      </w:r>
      <w:r w:rsidR="00D714A1" w:rsidRPr="008308A3">
        <w:rPr>
          <w:rFonts w:ascii="Book Antiqua" w:hAnsi="Book Antiqua" w:cs="Arial"/>
          <w:sz w:val="24"/>
          <w:szCs w:val="24"/>
        </w:rPr>
        <w:t>discussion</w:t>
      </w:r>
      <w:r w:rsidR="005064AC" w:rsidRPr="008308A3">
        <w:rPr>
          <w:rFonts w:ascii="Book Antiqua" w:hAnsi="Book Antiqua" w:cs="Arial"/>
          <w:sz w:val="24"/>
          <w:szCs w:val="24"/>
        </w:rPr>
        <w:t xml:space="preserve"> with the Director of Music.</w:t>
      </w:r>
      <w:r w:rsidR="00EE7114">
        <w:rPr>
          <w:rFonts w:ascii="Book Antiqua" w:hAnsi="Book Antiqua" w:cs="Arial"/>
          <w:sz w:val="24"/>
          <w:szCs w:val="24"/>
        </w:rPr>
        <w:t xml:space="preserve"> </w:t>
      </w:r>
    </w:p>
    <w:p w14:paraId="10BE8CF5" w14:textId="782F89D1" w:rsidR="7E9AA5B8" w:rsidRDefault="7E9AA5B8" w:rsidP="00EE7114">
      <w:pPr>
        <w:widowControl w:val="0"/>
        <w:jc w:val="both"/>
        <w:rPr>
          <w:rFonts w:ascii="Book Antiqua" w:hAnsi="Book Antiqua" w:cs="Arial"/>
          <w:sz w:val="24"/>
          <w:szCs w:val="24"/>
        </w:rPr>
      </w:pPr>
      <w:r w:rsidRPr="0BDF10BD">
        <w:rPr>
          <w:rFonts w:ascii="Book Antiqua" w:hAnsi="Book Antiqua" w:cs="Arial"/>
          <w:sz w:val="24"/>
          <w:szCs w:val="24"/>
        </w:rPr>
        <w:t xml:space="preserve">Children sitting the 9+ music scholarship need to have a minimum of Grade 1 standard on their first instrument, with a second instrument as optional. The minimum Grade standard does not mean they need to have passed the exam yet, just that they can play/work at that level. </w:t>
      </w:r>
    </w:p>
    <w:p w14:paraId="48019CE6" w14:textId="77777777" w:rsidR="00EE7114" w:rsidRDefault="7E9AA5B8" w:rsidP="00EE7114">
      <w:pPr>
        <w:widowControl w:val="0"/>
        <w:spacing w:line="259" w:lineRule="auto"/>
        <w:jc w:val="both"/>
        <w:rPr>
          <w:rFonts w:ascii="Book Antiqua" w:hAnsi="Book Antiqua" w:cs="Arial"/>
          <w:sz w:val="24"/>
          <w:szCs w:val="24"/>
        </w:rPr>
      </w:pPr>
      <w:r w:rsidRPr="0BDF10BD">
        <w:rPr>
          <w:rFonts w:ascii="Book Antiqua" w:hAnsi="Book Antiqua" w:cs="Arial"/>
          <w:sz w:val="24"/>
          <w:szCs w:val="24"/>
        </w:rPr>
        <w:t xml:space="preserve">Scholars are expected to sustain a consistent record of good practice throughout the school. While scholarships </w:t>
      </w:r>
      <w:bookmarkStart w:id="0" w:name="_Int_rjBYnYrv"/>
      <w:r w:rsidRPr="0BDF10BD">
        <w:rPr>
          <w:rFonts w:ascii="Book Antiqua" w:hAnsi="Book Antiqua" w:cs="Arial"/>
          <w:sz w:val="24"/>
          <w:szCs w:val="24"/>
        </w:rPr>
        <w:t>generally last</w:t>
      </w:r>
      <w:bookmarkEnd w:id="0"/>
      <w:r w:rsidRPr="0BDF10BD">
        <w:rPr>
          <w:rFonts w:ascii="Book Antiqua" w:hAnsi="Book Antiqua" w:cs="Arial"/>
          <w:sz w:val="24"/>
          <w:szCs w:val="24"/>
        </w:rPr>
        <w:t xml:space="preserve"> for the duration of a child’s time at Perrott Hill, the school reserves the right to review and withdraw a scholarship if deemed necessary.</w:t>
      </w:r>
    </w:p>
    <w:p w14:paraId="1EE17BF1" w14:textId="77777777" w:rsidR="00EE7114" w:rsidRDefault="00EE7114" w:rsidP="00EE7114">
      <w:pPr>
        <w:widowControl w:val="0"/>
        <w:spacing w:line="259" w:lineRule="auto"/>
        <w:jc w:val="both"/>
        <w:rPr>
          <w:rFonts w:ascii="Book Antiqua" w:hAnsi="Book Antiqua" w:cs="Arial"/>
          <w:sz w:val="24"/>
          <w:szCs w:val="24"/>
        </w:rPr>
      </w:pPr>
    </w:p>
    <w:p w14:paraId="40CBBD13" w14:textId="2A09F071" w:rsidR="003832A0" w:rsidRPr="008308A3" w:rsidRDefault="00D555D2" w:rsidP="00EE7114">
      <w:pPr>
        <w:widowControl w:val="0"/>
        <w:spacing w:line="259" w:lineRule="auto"/>
        <w:jc w:val="both"/>
        <w:rPr>
          <w:rFonts w:ascii="Book Antiqua" w:hAnsi="Book Antiqua"/>
          <w:sz w:val="24"/>
          <w:szCs w:val="24"/>
        </w:rPr>
      </w:pPr>
      <w:r w:rsidRPr="43A04EA4">
        <w:rPr>
          <w:rFonts w:ascii="Book Antiqua" w:hAnsi="Book Antiqua"/>
          <w:b/>
          <w:bCs/>
          <w:snapToGrid w:val="0"/>
          <w:sz w:val="24"/>
          <w:szCs w:val="24"/>
        </w:rPr>
        <w:t>Drama</w:t>
      </w:r>
      <w:r w:rsidR="00CC4264" w:rsidRPr="43A04EA4">
        <w:rPr>
          <w:rFonts w:ascii="Book Antiqua" w:hAnsi="Book Antiqua"/>
          <w:b/>
          <w:bCs/>
          <w:snapToGrid w:val="0"/>
          <w:sz w:val="24"/>
          <w:szCs w:val="24"/>
        </w:rPr>
        <w:t>:</w:t>
      </w:r>
      <w:r w:rsidRPr="43A04EA4">
        <w:rPr>
          <w:rFonts w:ascii="Book Antiqua" w:hAnsi="Book Antiqua"/>
          <w:b/>
          <w:bCs/>
          <w:snapToGrid w:val="0"/>
          <w:sz w:val="24"/>
          <w:szCs w:val="24"/>
        </w:rPr>
        <w:t xml:space="preserve"> </w:t>
      </w:r>
      <w:r w:rsidR="00A623AA" w:rsidRPr="43A04EA4">
        <w:rPr>
          <w:rFonts w:ascii="Book Antiqua" w:hAnsi="Book Antiqua"/>
          <w:b/>
          <w:bCs/>
          <w:snapToGrid w:val="0"/>
          <w:sz w:val="24"/>
          <w:szCs w:val="24"/>
        </w:rPr>
        <w:t xml:space="preserve"> </w:t>
      </w:r>
      <w:r w:rsidR="0060317F" w:rsidRPr="008308A3">
        <w:rPr>
          <w:rFonts w:ascii="Book Antiqua" w:hAnsi="Book Antiqua"/>
          <w:snapToGrid w:val="0"/>
          <w:sz w:val="24"/>
          <w:szCs w:val="24"/>
        </w:rPr>
        <w:t>C</w:t>
      </w:r>
      <w:r w:rsidRPr="008308A3">
        <w:rPr>
          <w:rFonts w:ascii="Book Antiqua" w:hAnsi="Book Antiqua"/>
          <w:snapToGrid w:val="0"/>
          <w:sz w:val="24"/>
          <w:szCs w:val="24"/>
        </w:rPr>
        <w:t xml:space="preserve">andidates </w:t>
      </w:r>
      <w:r w:rsidR="00A623AA" w:rsidRPr="008308A3">
        <w:rPr>
          <w:rFonts w:ascii="Book Antiqua" w:hAnsi="Book Antiqua"/>
          <w:snapToGrid w:val="0"/>
          <w:sz w:val="24"/>
          <w:szCs w:val="24"/>
        </w:rPr>
        <w:t xml:space="preserve">will be asked to </w:t>
      </w:r>
      <w:r w:rsidR="00D714A1" w:rsidRPr="008308A3">
        <w:rPr>
          <w:rFonts w:ascii="Book Antiqua" w:hAnsi="Book Antiqua"/>
          <w:snapToGrid w:val="0"/>
          <w:sz w:val="24"/>
          <w:szCs w:val="24"/>
        </w:rPr>
        <w:t>attend</w:t>
      </w:r>
      <w:r w:rsidR="00A623AA" w:rsidRPr="008308A3">
        <w:rPr>
          <w:rFonts w:ascii="Book Antiqua" w:hAnsi="Book Antiqua"/>
          <w:snapToGrid w:val="0"/>
          <w:sz w:val="24"/>
          <w:szCs w:val="24"/>
        </w:rPr>
        <w:t xml:space="preserve"> an audition and </w:t>
      </w:r>
      <w:r w:rsidR="00D714A1" w:rsidRPr="008308A3">
        <w:rPr>
          <w:rFonts w:ascii="Book Antiqua" w:hAnsi="Book Antiqua"/>
          <w:snapToGrid w:val="0"/>
          <w:sz w:val="24"/>
          <w:szCs w:val="24"/>
        </w:rPr>
        <w:t xml:space="preserve">an </w:t>
      </w:r>
      <w:r w:rsidR="00B15350">
        <w:rPr>
          <w:rFonts w:ascii="Book Antiqua" w:hAnsi="Book Antiqua"/>
          <w:snapToGrid w:val="0"/>
          <w:sz w:val="24"/>
          <w:szCs w:val="24"/>
        </w:rPr>
        <w:t xml:space="preserve">interview with </w:t>
      </w:r>
      <w:r w:rsidR="003C7328">
        <w:rPr>
          <w:rFonts w:ascii="Book Antiqua" w:hAnsi="Book Antiqua"/>
          <w:snapToGrid w:val="0"/>
          <w:sz w:val="24"/>
          <w:szCs w:val="24"/>
        </w:rPr>
        <w:t xml:space="preserve">our </w:t>
      </w:r>
      <w:r w:rsidR="695F5649" w:rsidRPr="00EE7114">
        <w:rPr>
          <w:rFonts w:ascii="Book Antiqua" w:hAnsi="Book Antiqua"/>
          <w:snapToGrid w:val="0"/>
          <w:sz w:val="24"/>
          <w:szCs w:val="24"/>
        </w:rPr>
        <w:t>Head of Drama</w:t>
      </w:r>
      <w:r w:rsidR="00A623AA" w:rsidRPr="00486D85">
        <w:rPr>
          <w:rFonts w:ascii="Book Antiqua" w:hAnsi="Book Antiqua"/>
          <w:snapToGrid w:val="0"/>
          <w:sz w:val="24"/>
          <w:szCs w:val="24"/>
        </w:rPr>
        <w:t>.</w:t>
      </w:r>
      <w:r w:rsidR="00A623AA" w:rsidRPr="008308A3">
        <w:rPr>
          <w:rFonts w:ascii="Book Antiqua" w:hAnsi="Book Antiqua"/>
          <w:snapToGrid w:val="0"/>
          <w:sz w:val="24"/>
          <w:szCs w:val="24"/>
        </w:rPr>
        <w:t xml:space="preserve"> An award is open to any candidate showing </w:t>
      </w:r>
      <w:r w:rsidR="0005586F">
        <w:rPr>
          <w:rFonts w:ascii="Book Antiqua" w:hAnsi="Book Antiqua"/>
          <w:snapToGrid w:val="0"/>
          <w:sz w:val="24"/>
          <w:szCs w:val="24"/>
        </w:rPr>
        <w:t xml:space="preserve">strong </w:t>
      </w:r>
      <w:r w:rsidR="61254AB2" w:rsidRPr="0BDF10BD">
        <w:rPr>
          <w:rFonts w:ascii="Book Antiqua" w:hAnsi="Book Antiqua"/>
          <w:sz w:val="24"/>
          <w:szCs w:val="24"/>
        </w:rPr>
        <w:t>potential in</w:t>
      </w:r>
      <w:r w:rsidR="6A6A25F6" w:rsidRPr="0BDF10BD">
        <w:rPr>
          <w:rFonts w:ascii="Book Antiqua" w:hAnsi="Book Antiqua"/>
          <w:sz w:val="24"/>
          <w:szCs w:val="24"/>
        </w:rPr>
        <w:t xml:space="preserve"> </w:t>
      </w:r>
      <w:r w:rsidR="0005586F">
        <w:rPr>
          <w:rFonts w:ascii="Book Antiqua" w:hAnsi="Book Antiqua"/>
          <w:snapToGrid w:val="0"/>
          <w:sz w:val="24"/>
          <w:szCs w:val="24"/>
        </w:rPr>
        <w:t>acting</w:t>
      </w:r>
      <w:r w:rsidR="00A623AA" w:rsidRPr="008308A3">
        <w:rPr>
          <w:rFonts w:ascii="Book Antiqua" w:hAnsi="Book Antiqua"/>
          <w:snapToGrid w:val="0"/>
          <w:sz w:val="24"/>
          <w:szCs w:val="24"/>
        </w:rPr>
        <w:t xml:space="preserve"> and the world of drama. Candidate</w:t>
      </w:r>
      <w:r w:rsidR="00D714A1" w:rsidRPr="008308A3">
        <w:rPr>
          <w:rFonts w:ascii="Book Antiqua" w:hAnsi="Book Antiqua"/>
          <w:snapToGrid w:val="0"/>
          <w:sz w:val="24"/>
          <w:szCs w:val="24"/>
        </w:rPr>
        <w:t>s</w:t>
      </w:r>
      <w:r w:rsidR="00A623AA" w:rsidRPr="008308A3">
        <w:rPr>
          <w:rFonts w:ascii="Book Antiqua" w:hAnsi="Book Antiqua"/>
          <w:snapToGrid w:val="0"/>
          <w:sz w:val="24"/>
          <w:szCs w:val="24"/>
        </w:rPr>
        <w:t xml:space="preserve"> </w:t>
      </w:r>
      <w:r w:rsidRPr="008308A3">
        <w:rPr>
          <w:rFonts w:ascii="Book Antiqua" w:hAnsi="Book Antiqua"/>
          <w:snapToGrid w:val="0"/>
          <w:sz w:val="24"/>
          <w:szCs w:val="24"/>
        </w:rPr>
        <w:t xml:space="preserve">should prepare </w:t>
      </w:r>
      <w:r w:rsidR="00A623AA" w:rsidRPr="008308A3">
        <w:rPr>
          <w:rFonts w:ascii="Book Antiqua" w:hAnsi="Book Antiqua"/>
          <w:snapToGrid w:val="0"/>
          <w:sz w:val="24"/>
          <w:szCs w:val="24"/>
        </w:rPr>
        <w:t>a</w:t>
      </w:r>
      <w:r w:rsidR="722503B1" w:rsidRPr="39189785">
        <w:rPr>
          <w:rFonts w:ascii="Book Antiqua" w:hAnsi="Book Antiqua"/>
          <w:sz w:val="24"/>
          <w:szCs w:val="24"/>
        </w:rPr>
        <w:t xml:space="preserve">n </w:t>
      </w:r>
      <w:r w:rsidR="00A623AA" w:rsidRPr="008308A3">
        <w:rPr>
          <w:rFonts w:ascii="Book Antiqua" w:hAnsi="Book Antiqua"/>
          <w:snapToGrid w:val="0"/>
          <w:sz w:val="24"/>
          <w:szCs w:val="24"/>
        </w:rPr>
        <w:t>audition piece</w:t>
      </w:r>
      <w:r w:rsidR="466AF330" w:rsidRPr="39189785">
        <w:rPr>
          <w:rFonts w:ascii="Book Antiqua" w:hAnsi="Book Antiqua"/>
          <w:sz w:val="24"/>
          <w:szCs w:val="24"/>
        </w:rPr>
        <w:t xml:space="preserve"> of around </w:t>
      </w:r>
      <w:r w:rsidR="3926F262" w:rsidRPr="39189785">
        <w:rPr>
          <w:rFonts w:ascii="Book Antiqua" w:hAnsi="Book Antiqua"/>
          <w:sz w:val="24"/>
          <w:szCs w:val="24"/>
        </w:rPr>
        <w:t xml:space="preserve">two </w:t>
      </w:r>
      <w:r w:rsidR="466AF330" w:rsidRPr="39189785">
        <w:rPr>
          <w:rFonts w:ascii="Book Antiqua" w:hAnsi="Book Antiqua"/>
          <w:sz w:val="24"/>
          <w:szCs w:val="24"/>
        </w:rPr>
        <w:t>minutes in length</w:t>
      </w:r>
      <w:r w:rsidR="003A71AA">
        <w:rPr>
          <w:rFonts w:ascii="Book Antiqua" w:hAnsi="Book Antiqua"/>
          <w:sz w:val="24"/>
          <w:szCs w:val="24"/>
        </w:rPr>
        <w:t>.</w:t>
      </w:r>
      <w:r w:rsidR="003127E8">
        <w:rPr>
          <w:rFonts w:ascii="Book Antiqua" w:hAnsi="Book Antiqua"/>
          <w:sz w:val="24"/>
          <w:szCs w:val="24"/>
        </w:rPr>
        <w:t xml:space="preserve"> </w:t>
      </w:r>
      <w:r w:rsidR="00F366B8" w:rsidRPr="39189785">
        <w:rPr>
          <w:rFonts w:ascii="Book Antiqua" w:hAnsi="Book Antiqua"/>
          <w:sz w:val="24"/>
          <w:szCs w:val="24"/>
        </w:rPr>
        <w:t>T</w:t>
      </w:r>
      <w:r w:rsidR="00C37251" w:rsidRPr="39189785">
        <w:rPr>
          <w:rFonts w:ascii="Book Antiqua" w:hAnsi="Book Antiqua"/>
          <w:sz w:val="24"/>
          <w:szCs w:val="24"/>
        </w:rPr>
        <w:t>hey will also be expected to perform a short improvisation.</w:t>
      </w:r>
      <w:r w:rsidR="4E7BD58F" w:rsidRPr="39189785">
        <w:rPr>
          <w:rFonts w:ascii="Book Antiqua" w:hAnsi="Book Antiqua"/>
          <w:sz w:val="24"/>
          <w:szCs w:val="24"/>
        </w:rPr>
        <w:t xml:space="preserve"> Candidates should bring with them a list of any relevant clubs, </w:t>
      </w:r>
      <w:r w:rsidR="56932525" w:rsidRPr="39189785">
        <w:rPr>
          <w:rFonts w:ascii="Book Antiqua" w:hAnsi="Book Antiqua"/>
          <w:sz w:val="24"/>
          <w:szCs w:val="24"/>
        </w:rPr>
        <w:t>workshops,</w:t>
      </w:r>
      <w:r w:rsidR="4E7BD58F" w:rsidRPr="0BDF10BD">
        <w:rPr>
          <w:rFonts w:ascii="Book Antiqua" w:hAnsi="Book Antiqua"/>
          <w:sz w:val="24"/>
          <w:szCs w:val="24"/>
        </w:rPr>
        <w:t xml:space="preserve"> or performances they have taken part in and </w:t>
      </w:r>
      <w:r w:rsidR="3E4841B4" w:rsidRPr="39189785">
        <w:rPr>
          <w:rFonts w:ascii="Book Antiqua" w:hAnsi="Book Antiqua"/>
          <w:sz w:val="24"/>
          <w:szCs w:val="24"/>
        </w:rPr>
        <w:t xml:space="preserve">any theatre </w:t>
      </w:r>
      <w:r w:rsidR="3E4841B4" w:rsidRPr="0BDF10BD">
        <w:rPr>
          <w:rFonts w:ascii="Book Antiqua" w:hAnsi="Book Antiqua"/>
          <w:sz w:val="24"/>
          <w:szCs w:val="24"/>
        </w:rPr>
        <w:t>performances they have watched</w:t>
      </w:r>
      <w:r w:rsidR="7DB67B92" w:rsidRPr="0BDF10BD">
        <w:rPr>
          <w:rFonts w:ascii="Book Antiqua" w:hAnsi="Book Antiqua"/>
          <w:sz w:val="24"/>
          <w:szCs w:val="24"/>
        </w:rPr>
        <w:t xml:space="preserve"> and enjoyed</w:t>
      </w:r>
      <w:r w:rsidR="3E4841B4" w:rsidRPr="0BDF10BD">
        <w:rPr>
          <w:rFonts w:ascii="Book Antiqua" w:hAnsi="Book Antiqua"/>
          <w:sz w:val="24"/>
          <w:szCs w:val="24"/>
        </w:rPr>
        <w:t>. W</w:t>
      </w:r>
      <w:r w:rsidR="4E7BD58F" w:rsidRPr="0BDF10BD">
        <w:rPr>
          <w:rFonts w:ascii="Book Antiqua" w:hAnsi="Book Antiqua"/>
          <w:sz w:val="24"/>
          <w:szCs w:val="24"/>
        </w:rPr>
        <w:t xml:space="preserve">e will discuss </w:t>
      </w:r>
      <w:r w:rsidR="13D70F29" w:rsidRPr="0BDF10BD">
        <w:rPr>
          <w:rFonts w:ascii="Book Antiqua" w:hAnsi="Book Antiqua"/>
          <w:b/>
          <w:bCs/>
          <w:sz w:val="24"/>
          <w:szCs w:val="24"/>
        </w:rPr>
        <w:t xml:space="preserve">these </w:t>
      </w:r>
      <w:r w:rsidR="4E7BD58F" w:rsidRPr="0BDF10BD">
        <w:rPr>
          <w:rFonts w:ascii="Book Antiqua" w:hAnsi="Book Antiqua"/>
          <w:sz w:val="24"/>
          <w:szCs w:val="24"/>
        </w:rPr>
        <w:t>as part of the interview.</w:t>
      </w:r>
    </w:p>
    <w:p w14:paraId="0E27B00A" w14:textId="77777777" w:rsidR="003832A0" w:rsidRPr="008308A3" w:rsidRDefault="003832A0" w:rsidP="00EE7114">
      <w:pPr>
        <w:widowControl w:val="0"/>
        <w:jc w:val="both"/>
        <w:rPr>
          <w:rFonts w:ascii="Book Antiqua" w:hAnsi="Book Antiqua"/>
          <w:b/>
          <w:snapToGrid w:val="0"/>
          <w:sz w:val="24"/>
          <w:szCs w:val="24"/>
        </w:rPr>
      </w:pPr>
    </w:p>
    <w:p w14:paraId="47F88C36" w14:textId="21BC99C9" w:rsidR="004C7A92" w:rsidRPr="008308A3" w:rsidRDefault="00D555D2" w:rsidP="00EE7114">
      <w:pPr>
        <w:widowControl w:val="0"/>
        <w:jc w:val="both"/>
        <w:rPr>
          <w:rFonts w:ascii="Book Antiqua" w:hAnsi="Book Antiqua"/>
          <w:snapToGrid w:val="0"/>
          <w:sz w:val="24"/>
          <w:szCs w:val="24"/>
        </w:rPr>
      </w:pPr>
      <w:r w:rsidRPr="39189785">
        <w:rPr>
          <w:rFonts w:ascii="Book Antiqua" w:hAnsi="Book Antiqua"/>
          <w:b/>
          <w:bCs/>
          <w:snapToGrid w:val="0"/>
          <w:sz w:val="24"/>
          <w:szCs w:val="24"/>
        </w:rPr>
        <w:t>Art</w:t>
      </w:r>
      <w:r w:rsidR="00CC4264" w:rsidRPr="39189785">
        <w:rPr>
          <w:rFonts w:ascii="Book Antiqua" w:hAnsi="Book Antiqua"/>
          <w:b/>
          <w:bCs/>
          <w:snapToGrid w:val="0"/>
          <w:sz w:val="24"/>
          <w:szCs w:val="24"/>
        </w:rPr>
        <w:t>:</w:t>
      </w:r>
      <w:r w:rsidRPr="0BDF10BD">
        <w:rPr>
          <w:rFonts w:ascii="Book Antiqua" w:hAnsi="Book Antiqua"/>
          <w:b/>
          <w:bCs/>
          <w:i/>
          <w:iCs/>
          <w:snapToGrid w:val="0"/>
          <w:sz w:val="24"/>
          <w:szCs w:val="24"/>
        </w:rPr>
        <w:t xml:space="preserve"> </w:t>
      </w:r>
      <w:r w:rsidR="00486D85" w:rsidRPr="39189785">
        <w:rPr>
          <w:rFonts w:ascii="Book Antiqua" w:hAnsi="Book Antiqua"/>
          <w:snapToGrid w:val="0"/>
          <w:sz w:val="24"/>
          <w:szCs w:val="24"/>
        </w:rPr>
        <w:t xml:space="preserve">A project will be set prior to the scholarship day and all candidates notified in advance; it would be ideally completed over a weekend. This should be brought into school on the day of the scholarship. Candidates should bring a portfolio of recent work to support their application. The portfolio should contain work produced both independently at home and from their current school. Internal candidates do not need to bring work from school. Candidates will be asked to make a brief observational drawing and should be prepared to discuss their portfolio with the Head of </w:t>
      </w:r>
      <w:r w:rsidR="63D7B6AC" w:rsidRPr="0BDF10BD">
        <w:rPr>
          <w:rFonts w:ascii="Book Antiqua" w:hAnsi="Book Antiqua"/>
          <w:b/>
          <w:bCs/>
          <w:i/>
          <w:iCs/>
          <w:snapToGrid w:val="0"/>
          <w:sz w:val="24"/>
          <w:szCs w:val="24"/>
        </w:rPr>
        <w:t xml:space="preserve">Art. </w:t>
      </w:r>
    </w:p>
    <w:p w14:paraId="60061E4C" w14:textId="77777777" w:rsidR="00E568E8" w:rsidRPr="008308A3" w:rsidRDefault="00E568E8" w:rsidP="00EE7114">
      <w:pPr>
        <w:widowControl w:val="0"/>
        <w:jc w:val="both"/>
        <w:rPr>
          <w:rFonts w:ascii="Book Antiqua" w:hAnsi="Book Antiqua"/>
          <w:b/>
          <w:snapToGrid w:val="0"/>
          <w:sz w:val="24"/>
          <w:szCs w:val="24"/>
        </w:rPr>
      </w:pPr>
    </w:p>
    <w:p w14:paraId="2DB540DF" w14:textId="35143F7A" w:rsidR="00486D85" w:rsidRDefault="00486D85" w:rsidP="00EE7114">
      <w:pPr>
        <w:widowControl w:val="0"/>
        <w:jc w:val="both"/>
        <w:rPr>
          <w:rFonts w:ascii="Book Antiqua" w:hAnsi="Book Antiqua"/>
          <w:sz w:val="24"/>
          <w:szCs w:val="24"/>
          <w:u w:val="single"/>
          <w:lang w:val="en"/>
        </w:rPr>
      </w:pPr>
      <w:r w:rsidRPr="00EE7114">
        <w:rPr>
          <w:rFonts w:ascii="Book Antiqua" w:hAnsi="Book Antiqua"/>
          <w:sz w:val="24"/>
          <w:szCs w:val="24"/>
          <w:u w:val="single"/>
          <w:lang w:val="en"/>
        </w:rPr>
        <w:t>Scholarship Day</w:t>
      </w:r>
    </w:p>
    <w:p w14:paraId="437EBDF6" w14:textId="77777777" w:rsidR="00EE7114" w:rsidRPr="00EE7114" w:rsidRDefault="00EE7114" w:rsidP="00EE7114">
      <w:pPr>
        <w:widowControl w:val="0"/>
        <w:jc w:val="both"/>
        <w:rPr>
          <w:rFonts w:ascii="Book Antiqua" w:hAnsi="Book Antiqua"/>
          <w:sz w:val="24"/>
          <w:szCs w:val="24"/>
          <w:u w:val="single"/>
          <w:lang w:val="en"/>
        </w:rPr>
      </w:pPr>
    </w:p>
    <w:p w14:paraId="40AC6B32" w14:textId="0DCF9633" w:rsidR="00F7208D" w:rsidRPr="008308A3" w:rsidRDefault="00486D85" w:rsidP="00EE7114">
      <w:pPr>
        <w:widowControl w:val="0"/>
        <w:jc w:val="both"/>
        <w:rPr>
          <w:rFonts w:ascii="Book Antiqua" w:hAnsi="Book Antiqua"/>
          <w:snapToGrid w:val="0"/>
          <w:sz w:val="24"/>
          <w:szCs w:val="24"/>
        </w:rPr>
      </w:pPr>
      <w:r>
        <w:rPr>
          <w:rFonts w:ascii="Book Antiqua" w:hAnsi="Book Antiqua"/>
          <w:snapToGrid w:val="0"/>
          <w:sz w:val="24"/>
          <w:szCs w:val="24"/>
        </w:rPr>
        <w:t>As a guide to timings for the day</w:t>
      </w:r>
      <w:r w:rsidR="00FB6A4B">
        <w:rPr>
          <w:rFonts w:ascii="Book Antiqua" w:hAnsi="Book Antiqua"/>
          <w:snapToGrid w:val="0"/>
          <w:sz w:val="24"/>
          <w:szCs w:val="24"/>
        </w:rPr>
        <w:t>,</w:t>
      </w:r>
      <w:r w:rsidR="00F7208D">
        <w:rPr>
          <w:rFonts w:ascii="Book Antiqua" w:hAnsi="Book Antiqua"/>
          <w:snapToGrid w:val="0"/>
          <w:sz w:val="24"/>
          <w:szCs w:val="24"/>
        </w:rPr>
        <w:t xml:space="preserve"> </w:t>
      </w:r>
      <w:r w:rsidR="00B61C37">
        <w:rPr>
          <w:rFonts w:ascii="Book Antiqua" w:hAnsi="Book Antiqua"/>
          <w:snapToGrid w:val="0"/>
          <w:sz w:val="24"/>
          <w:szCs w:val="24"/>
        </w:rPr>
        <w:t xml:space="preserve">all </w:t>
      </w:r>
      <w:r w:rsidR="00F7208D">
        <w:rPr>
          <w:rFonts w:ascii="Book Antiqua" w:hAnsi="Book Antiqua"/>
          <w:snapToGrid w:val="0"/>
          <w:sz w:val="24"/>
          <w:szCs w:val="24"/>
        </w:rPr>
        <w:t>c</w:t>
      </w:r>
      <w:r w:rsidR="00F7208D" w:rsidRPr="008308A3">
        <w:rPr>
          <w:rFonts w:ascii="Book Antiqua" w:hAnsi="Book Antiqua"/>
          <w:snapToGrid w:val="0"/>
          <w:sz w:val="24"/>
          <w:szCs w:val="24"/>
        </w:rPr>
        <w:t xml:space="preserve">andidates should be brought to the </w:t>
      </w:r>
      <w:r w:rsidR="00F7208D">
        <w:rPr>
          <w:rFonts w:ascii="Book Antiqua" w:hAnsi="Book Antiqua"/>
          <w:snapToGrid w:val="0"/>
          <w:sz w:val="24"/>
          <w:szCs w:val="24"/>
        </w:rPr>
        <w:t>School Reception</w:t>
      </w:r>
      <w:r w:rsidR="00FB6A4B" w:rsidRPr="00486D85">
        <w:rPr>
          <w:rFonts w:ascii="Book Antiqua" w:hAnsi="Book Antiqua"/>
          <w:snapToGrid w:val="0"/>
          <w:sz w:val="24"/>
          <w:szCs w:val="24"/>
        </w:rPr>
        <w:t>:</w:t>
      </w:r>
      <w:r w:rsidR="00B61C37" w:rsidRPr="00486D85">
        <w:rPr>
          <w:rFonts w:ascii="Book Antiqua" w:hAnsi="Book Antiqua"/>
          <w:snapToGrid w:val="0"/>
          <w:sz w:val="24"/>
          <w:szCs w:val="24"/>
        </w:rPr>
        <w:t xml:space="preserve"> A</w:t>
      </w:r>
      <w:r w:rsidR="00FB6A4B" w:rsidRPr="00486D85">
        <w:rPr>
          <w:rFonts w:ascii="Book Antiqua" w:hAnsi="Book Antiqua"/>
          <w:snapToGrid w:val="0"/>
          <w:sz w:val="24"/>
          <w:szCs w:val="24"/>
        </w:rPr>
        <w:t>cademic s</w:t>
      </w:r>
      <w:r w:rsidR="00F7208D" w:rsidRPr="00486D85">
        <w:rPr>
          <w:rFonts w:ascii="Book Antiqua" w:hAnsi="Book Antiqua"/>
          <w:snapToGrid w:val="0"/>
          <w:sz w:val="24"/>
          <w:szCs w:val="24"/>
        </w:rPr>
        <w:t>cholars</w:t>
      </w:r>
      <w:r w:rsidR="00FB6A4B" w:rsidRPr="00486D85">
        <w:rPr>
          <w:rFonts w:ascii="Book Antiqua" w:hAnsi="Book Antiqua"/>
          <w:snapToGrid w:val="0"/>
          <w:sz w:val="24"/>
          <w:szCs w:val="24"/>
        </w:rPr>
        <w:t>hip candidates</w:t>
      </w:r>
      <w:r w:rsidR="00F7208D" w:rsidRPr="00486D85">
        <w:rPr>
          <w:rFonts w:ascii="Book Antiqua" w:hAnsi="Book Antiqua"/>
          <w:snapToGrid w:val="0"/>
          <w:sz w:val="24"/>
          <w:szCs w:val="24"/>
        </w:rPr>
        <w:t xml:space="preserve"> should arrive at 9.30am, all other candidates at 10.15</w:t>
      </w:r>
      <w:r w:rsidR="05E3A3DE" w:rsidRPr="00486D85">
        <w:rPr>
          <w:rFonts w:ascii="Book Antiqua" w:hAnsi="Book Antiqua"/>
          <w:snapToGrid w:val="0"/>
          <w:sz w:val="24"/>
          <w:szCs w:val="24"/>
        </w:rPr>
        <w:t xml:space="preserve">am. </w:t>
      </w:r>
      <w:r w:rsidR="00F7208D" w:rsidRPr="00486D85">
        <w:rPr>
          <w:rFonts w:ascii="Book Antiqua" w:hAnsi="Book Antiqua"/>
          <w:snapToGrid w:val="0"/>
          <w:sz w:val="24"/>
          <w:szCs w:val="24"/>
        </w:rPr>
        <w:t xml:space="preserve">Those children already at Perrott Hill will be collected from their classrooms and should come to school at the usual time. </w:t>
      </w:r>
      <w:r w:rsidRPr="00486D85">
        <w:rPr>
          <w:rFonts w:ascii="Book Antiqua" w:hAnsi="Book Antiqua"/>
          <w:snapToGrid w:val="0"/>
          <w:sz w:val="24"/>
          <w:szCs w:val="24"/>
        </w:rPr>
        <w:t>F</w:t>
      </w:r>
      <w:r w:rsidR="00F7208D" w:rsidRPr="00486D85">
        <w:rPr>
          <w:rFonts w:ascii="Book Antiqua" w:hAnsi="Book Antiqua"/>
          <w:snapToGrid w:val="0"/>
          <w:sz w:val="24"/>
          <w:szCs w:val="24"/>
        </w:rPr>
        <w:t xml:space="preserve">ull details will be provided once the timetable has been finalised. It is anticipated that academic </w:t>
      </w:r>
      <w:r w:rsidR="00FB6A4B" w:rsidRPr="00486D85">
        <w:rPr>
          <w:rFonts w:ascii="Book Antiqua" w:hAnsi="Book Antiqua"/>
          <w:snapToGrid w:val="0"/>
          <w:sz w:val="24"/>
          <w:szCs w:val="24"/>
        </w:rPr>
        <w:t xml:space="preserve">scholarship </w:t>
      </w:r>
      <w:r w:rsidR="00F7208D" w:rsidRPr="00486D85">
        <w:rPr>
          <w:rFonts w:ascii="Book Antiqua" w:hAnsi="Book Antiqua"/>
          <w:snapToGrid w:val="0"/>
          <w:sz w:val="24"/>
          <w:szCs w:val="24"/>
        </w:rPr>
        <w:t xml:space="preserve">candidates will be ready for collection at approximately 1.15pm and the remaining candidates </w:t>
      </w:r>
      <w:r w:rsidR="00B61C37" w:rsidRPr="00486D85">
        <w:rPr>
          <w:rFonts w:ascii="Book Antiqua" w:hAnsi="Book Antiqua"/>
          <w:snapToGrid w:val="0"/>
          <w:sz w:val="24"/>
          <w:szCs w:val="24"/>
        </w:rPr>
        <w:t>by</w:t>
      </w:r>
      <w:r w:rsidR="00F7208D" w:rsidRPr="00486D85">
        <w:rPr>
          <w:rFonts w:ascii="Book Antiqua" w:hAnsi="Book Antiqua"/>
          <w:snapToGrid w:val="0"/>
          <w:sz w:val="24"/>
          <w:szCs w:val="24"/>
        </w:rPr>
        <w:t xml:space="preserve"> 4.00pm.</w:t>
      </w:r>
    </w:p>
    <w:p w14:paraId="4B94D5A5" w14:textId="77777777" w:rsidR="00F7208D" w:rsidRPr="008308A3" w:rsidRDefault="00F7208D" w:rsidP="00EE7114">
      <w:pPr>
        <w:widowControl w:val="0"/>
        <w:jc w:val="both"/>
        <w:rPr>
          <w:rFonts w:ascii="Book Antiqua" w:hAnsi="Book Antiqua"/>
          <w:snapToGrid w:val="0"/>
          <w:sz w:val="24"/>
          <w:szCs w:val="24"/>
        </w:rPr>
      </w:pPr>
    </w:p>
    <w:p w14:paraId="367F443C" w14:textId="77777777" w:rsidR="00F7208D" w:rsidRPr="008308A3" w:rsidRDefault="00F7208D" w:rsidP="00EE7114">
      <w:pPr>
        <w:widowControl w:val="0"/>
        <w:jc w:val="both"/>
        <w:rPr>
          <w:rFonts w:ascii="Book Antiqua" w:hAnsi="Book Antiqua"/>
          <w:snapToGrid w:val="0"/>
          <w:sz w:val="24"/>
          <w:szCs w:val="24"/>
        </w:rPr>
      </w:pPr>
      <w:r w:rsidRPr="008308A3">
        <w:rPr>
          <w:rFonts w:ascii="Book Antiqua" w:hAnsi="Book Antiqua"/>
          <w:snapToGrid w:val="0"/>
          <w:sz w:val="24"/>
          <w:szCs w:val="24"/>
        </w:rPr>
        <w:t xml:space="preserve">All candidates should bring a pencil case and a current reading book. </w:t>
      </w:r>
      <w:r w:rsidR="00711422">
        <w:rPr>
          <w:rFonts w:ascii="Book Antiqua" w:hAnsi="Book Antiqua"/>
          <w:snapToGrid w:val="0"/>
          <w:sz w:val="24"/>
          <w:szCs w:val="24"/>
        </w:rPr>
        <w:t>C</w:t>
      </w:r>
      <w:r w:rsidR="008F72B2">
        <w:rPr>
          <w:rFonts w:ascii="Book Antiqua" w:hAnsi="Book Antiqua"/>
          <w:snapToGrid w:val="0"/>
          <w:sz w:val="24"/>
          <w:szCs w:val="24"/>
        </w:rPr>
        <w:t>andidates, regardless of category,</w:t>
      </w:r>
      <w:r w:rsidRPr="008308A3">
        <w:rPr>
          <w:rFonts w:ascii="Book Antiqua" w:hAnsi="Book Antiqua"/>
          <w:snapToGrid w:val="0"/>
          <w:sz w:val="24"/>
          <w:szCs w:val="24"/>
        </w:rPr>
        <w:t xml:space="preserve"> will be asked to:</w:t>
      </w:r>
    </w:p>
    <w:p w14:paraId="23E813BB" w14:textId="77777777" w:rsidR="00F7208D" w:rsidRPr="008308A3" w:rsidRDefault="00F7208D" w:rsidP="00EE7114">
      <w:pPr>
        <w:widowControl w:val="0"/>
        <w:numPr>
          <w:ilvl w:val="0"/>
          <w:numId w:val="4"/>
        </w:numPr>
        <w:jc w:val="both"/>
        <w:rPr>
          <w:rFonts w:ascii="Book Antiqua" w:hAnsi="Book Antiqua"/>
          <w:snapToGrid w:val="0"/>
          <w:sz w:val="24"/>
          <w:szCs w:val="24"/>
        </w:rPr>
      </w:pPr>
      <w:r w:rsidRPr="008308A3">
        <w:rPr>
          <w:rFonts w:ascii="Book Antiqua" w:hAnsi="Book Antiqua"/>
          <w:snapToGrid w:val="0"/>
          <w:sz w:val="24"/>
          <w:szCs w:val="24"/>
        </w:rPr>
        <w:t>Take a standardised mathematics test</w:t>
      </w:r>
      <w:r w:rsidR="00711422">
        <w:rPr>
          <w:rFonts w:ascii="Book Antiqua" w:hAnsi="Book Antiqua"/>
          <w:snapToGrid w:val="0"/>
          <w:sz w:val="24"/>
          <w:szCs w:val="24"/>
        </w:rPr>
        <w:t xml:space="preserve"> (external candidates)</w:t>
      </w:r>
    </w:p>
    <w:p w14:paraId="1B752308" w14:textId="77777777" w:rsidR="00F7208D" w:rsidRPr="008308A3" w:rsidRDefault="00F7208D" w:rsidP="00EE7114">
      <w:pPr>
        <w:widowControl w:val="0"/>
        <w:numPr>
          <w:ilvl w:val="0"/>
          <w:numId w:val="4"/>
        </w:numPr>
        <w:jc w:val="both"/>
        <w:rPr>
          <w:rFonts w:ascii="Book Antiqua" w:hAnsi="Book Antiqua"/>
          <w:snapToGrid w:val="0"/>
          <w:sz w:val="24"/>
          <w:szCs w:val="24"/>
        </w:rPr>
      </w:pPr>
      <w:r w:rsidRPr="008308A3">
        <w:rPr>
          <w:rFonts w:ascii="Book Antiqua" w:hAnsi="Book Antiqua"/>
          <w:snapToGrid w:val="0"/>
          <w:sz w:val="24"/>
          <w:szCs w:val="24"/>
        </w:rPr>
        <w:t>Take a standardised reading test</w:t>
      </w:r>
      <w:r w:rsidR="00711422">
        <w:rPr>
          <w:rFonts w:ascii="Book Antiqua" w:hAnsi="Book Antiqua"/>
          <w:snapToGrid w:val="0"/>
          <w:sz w:val="24"/>
          <w:szCs w:val="24"/>
        </w:rPr>
        <w:t xml:space="preserve"> (external candidates)</w:t>
      </w:r>
    </w:p>
    <w:p w14:paraId="209245D6" w14:textId="77777777" w:rsidR="00F7208D" w:rsidRPr="008308A3" w:rsidRDefault="00F7208D" w:rsidP="00EE7114">
      <w:pPr>
        <w:widowControl w:val="0"/>
        <w:numPr>
          <w:ilvl w:val="0"/>
          <w:numId w:val="4"/>
        </w:numPr>
        <w:jc w:val="both"/>
        <w:rPr>
          <w:rFonts w:ascii="Book Antiqua" w:hAnsi="Book Antiqua"/>
          <w:snapToGrid w:val="0"/>
          <w:sz w:val="24"/>
          <w:szCs w:val="24"/>
        </w:rPr>
      </w:pPr>
      <w:r w:rsidRPr="008308A3">
        <w:rPr>
          <w:rFonts w:ascii="Book Antiqua" w:hAnsi="Book Antiqua"/>
          <w:snapToGrid w:val="0"/>
          <w:sz w:val="24"/>
          <w:szCs w:val="24"/>
        </w:rPr>
        <w:t xml:space="preserve">Have an interview with the </w:t>
      </w:r>
      <w:r w:rsidR="006273A5" w:rsidRPr="008308A3">
        <w:rPr>
          <w:rFonts w:ascii="Book Antiqua" w:hAnsi="Book Antiqua"/>
          <w:snapToGrid w:val="0"/>
          <w:sz w:val="24"/>
          <w:szCs w:val="24"/>
        </w:rPr>
        <w:t>Headmaster.</w:t>
      </w:r>
    </w:p>
    <w:p w14:paraId="204D5037" w14:textId="77777777" w:rsidR="00F7208D" w:rsidRPr="008308A3" w:rsidRDefault="00F7208D" w:rsidP="00EE7114">
      <w:pPr>
        <w:widowControl w:val="0"/>
        <w:numPr>
          <w:ilvl w:val="0"/>
          <w:numId w:val="4"/>
        </w:numPr>
        <w:jc w:val="both"/>
        <w:rPr>
          <w:rFonts w:ascii="Book Antiqua" w:hAnsi="Book Antiqua"/>
          <w:snapToGrid w:val="0"/>
          <w:sz w:val="24"/>
          <w:szCs w:val="24"/>
        </w:rPr>
      </w:pPr>
      <w:r>
        <w:rPr>
          <w:rFonts w:ascii="Book Antiqua" w:hAnsi="Book Antiqua"/>
          <w:snapToGrid w:val="0"/>
          <w:sz w:val="24"/>
          <w:szCs w:val="24"/>
        </w:rPr>
        <w:t>R</w:t>
      </w:r>
      <w:r w:rsidRPr="008308A3">
        <w:rPr>
          <w:rFonts w:ascii="Book Antiqua" w:hAnsi="Book Antiqua"/>
          <w:snapToGrid w:val="0"/>
          <w:sz w:val="24"/>
          <w:szCs w:val="24"/>
        </w:rPr>
        <w:t xml:space="preserve">ead aloud from their </w:t>
      </w:r>
      <w:r w:rsidR="006273A5" w:rsidRPr="008308A3">
        <w:rPr>
          <w:rFonts w:ascii="Book Antiqua" w:hAnsi="Book Antiqua"/>
          <w:snapToGrid w:val="0"/>
          <w:sz w:val="24"/>
          <w:szCs w:val="24"/>
        </w:rPr>
        <w:t>book.</w:t>
      </w:r>
    </w:p>
    <w:p w14:paraId="3DEEC669" w14:textId="77777777" w:rsidR="00F7208D" w:rsidRPr="008308A3" w:rsidRDefault="00F7208D" w:rsidP="00EE7114">
      <w:pPr>
        <w:widowControl w:val="0"/>
        <w:jc w:val="both"/>
        <w:rPr>
          <w:rFonts w:ascii="Book Antiqua" w:hAnsi="Book Antiqua"/>
          <w:snapToGrid w:val="0"/>
          <w:sz w:val="24"/>
          <w:szCs w:val="24"/>
        </w:rPr>
      </w:pPr>
    </w:p>
    <w:p w14:paraId="4669F5B6" w14:textId="73433F8C" w:rsidR="008F72B2" w:rsidRDefault="00F7208D" w:rsidP="00EE7114">
      <w:pPr>
        <w:widowControl w:val="0"/>
        <w:jc w:val="both"/>
        <w:rPr>
          <w:rFonts w:ascii="Book Antiqua" w:hAnsi="Book Antiqua"/>
          <w:snapToGrid w:val="0"/>
          <w:sz w:val="24"/>
          <w:szCs w:val="24"/>
        </w:rPr>
      </w:pPr>
      <w:r w:rsidRPr="008308A3">
        <w:rPr>
          <w:rFonts w:ascii="Book Antiqua" w:hAnsi="Book Antiqua"/>
          <w:snapToGrid w:val="0"/>
          <w:sz w:val="24"/>
          <w:szCs w:val="24"/>
        </w:rPr>
        <w:t>Standardised tests are used for a fair comparison of academic results.</w:t>
      </w:r>
      <w:r>
        <w:rPr>
          <w:rFonts w:ascii="Book Antiqua" w:hAnsi="Book Antiqua"/>
          <w:snapToGrid w:val="0"/>
          <w:sz w:val="24"/>
          <w:szCs w:val="24"/>
        </w:rPr>
        <w:t xml:space="preserve"> </w:t>
      </w:r>
      <w:r w:rsidRPr="008308A3">
        <w:rPr>
          <w:rFonts w:ascii="Book Antiqua" w:hAnsi="Book Antiqua"/>
          <w:snapToGrid w:val="0"/>
          <w:sz w:val="24"/>
          <w:szCs w:val="24"/>
        </w:rPr>
        <w:t>Tests are graded according to the age of the candidate, and it is emphasised that the tests are designed to reveal potential in academic areas</w:t>
      </w:r>
      <w:r w:rsidR="787BB03F" w:rsidRPr="008308A3">
        <w:rPr>
          <w:rFonts w:ascii="Book Antiqua" w:hAnsi="Book Antiqua"/>
          <w:snapToGrid w:val="0"/>
          <w:sz w:val="24"/>
          <w:szCs w:val="24"/>
        </w:rPr>
        <w:t xml:space="preserve">. </w:t>
      </w:r>
    </w:p>
    <w:p w14:paraId="3656B9AB" w14:textId="77777777" w:rsidR="008F72B2" w:rsidRDefault="008F72B2" w:rsidP="00EE7114">
      <w:pPr>
        <w:widowControl w:val="0"/>
        <w:jc w:val="both"/>
        <w:rPr>
          <w:rFonts w:ascii="Book Antiqua" w:hAnsi="Book Antiqua"/>
          <w:sz w:val="24"/>
          <w:szCs w:val="24"/>
          <w:lang w:val="en"/>
        </w:rPr>
      </w:pPr>
    </w:p>
    <w:p w14:paraId="45FB0818" w14:textId="0A4DD336" w:rsidR="000A4377" w:rsidRPr="008308A3" w:rsidRDefault="29A57DA3" w:rsidP="0B6BA197">
      <w:pPr>
        <w:widowControl w:val="0"/>
        <w:spacing w:line="259" w:lineRule="auto"/>
        <w:rPr>
          <w:rFonts w:ascii="Book Antiqua" w:hAnsi="Book Antiqua" w:cs="Arial"/>
          <w:snapToGrid w:val="0"/>
          <w:sz w:val="24"/>
          <w:szCs w:val="24"/>
        </w:rPr>
      </w:pPr>
      <w:r w:rsidRPr="0B6BA197">
        <w:rPr>
          <w:rFonts w:ascii="Book Antiqua" w:hAnsi="Book Antiqua" w:cs="Arial"/>
          <w:sz w:val="24"/>
          <w:szCs w:val="24"/>
        </w:rPr>
        <w:t>All awards are made in good faith based upon the talents and potential of the child</w:t>
      </w:r>
      <w:r w:rsidR="5D394E8E" w:rsidRPr="0B6BA197">
        <w:rPr>
          <w:rFonts w:ascii="Book Antiqua" w:hAnsi="Book Antiqua" w:cs="Arial"/>
          <w:sz w:val="24"/>
          <w:szCs w:val="24"/>
        </w:rPr>
        <w:t>, and</w:t>
      </w:r>
      <w:r w:rsidR="00EA2F4C" w:rsidRPr="0B6BA197">
        <w:rPr>
          <w:rFonts w:ascii="Book Antiqua" w:hAnsi="Book Antiqua"/>
          <w:sz w:val="24"/>
          <w:szCs w:val="24"/>
          <w:lang w:val="en"/>
        </w:rPr>
        <w:t xml:space="preserve"> will ta</w:t>
      </w:r>
      <w:r w:rsidR="00645F48" w:rsidRPr="0B6BA197">
        <w:rPr>
          <w:rFonts w:ascii="Book Antiqua" w:hAnsi="Book Antiqua"/>
          <w:sz w:val="24"/>
          <w:szCs w:val="24"/>
          <w:lang w:val="en"/>
        </w:rPr>
        <w:t xml:space="preserve">ke effect from </w:t>
      </w:r>
      <w:r w:rsidR="29066A84" w:rsidRPr="0B6BA197">
        <w:rPr>
          <w:rFonts w:ascii="Book Antiqua" w:hAnsi="Book Antiqua"/>
          <w:sz w:val="24"/>
          <w:szCs w:val="24"/>
          <w:lang w:val="en"/>
        </w:rPr>
        <w:t>the start of the School Year following assessment</w:t>
      </w:r>
      <w:r w:rsidR="00EA2F4C" w:rsidRPr="0B6BA197">
        <w:rPr>
          <w:rFonts w:ascii="Book Antiqua" w:hAnsi="Book Antiqua"/>
          <w:sz w:val="24"/>
          <w:szCs w:val="24"/>
          <w:lang w:val="en"/>
        </w:rPr>
        <w:t>.</w:t>
      </w:r>
      <w:r w:rsidR="1A306707" w:rsidRPr="0B6BA197">
        <w:rPr>
          <w:rFonts w:ascii="Book Antiqua" w:hAnsi="Book Antiqua"/>
          <w:sz w:val="24"/>
          <w:szCs w:val="24"/>
          <w:lang w:val="en"/>
        </w:rPr>
        <w:t xml:space="preserve">  </w:t>
      </w:r>
    </w:p>
    <w:p w14:paraId="16FE0EAB" w14:textId="21D96262" w:rsidR="00144E2C" w:rsidRPr="008308A3" w:rsidRDefault="00144E2C" w:rsidP="00EE7114">
      <w:pPr>
        <w:jc w:val="both"/>
        <w:rPr>
          <w:rFonts w:ascii="Book Antiqua" w:hAnsi="Book Antiqua" w:cs="Arial"/>
          <w:sz w:val="24"/>
          <w:szCs w:val="24"/>
        </w:rPr>
      </w:pPr>
      <w:r w:rsidRPr="0B6BA197">
        <w:rPr>
          <w:rFonts w:ascii="Book Antiqua" w:hAnsi="Book Antiqua" w:cs="Arial"/>
          <w:sz w:val="24"/>
          <w:szCs w:val="24"/>
        </w:rPr>
        <w:t xml:space="preserve">If it is felt that a child's place at Perrott Hill is dependent upon </w:t>
      </w:r>
      <w:r w:rsidR="00E568E8" w:rsidRPr="0B6BA197">
        <w:rPr>
          <w:rFonts w:ascii="Book Antiqua" w:hAnsi="Book Antiqua" w:cs="Arial"/>
          <w:sz w:val="24"/>
          <w:szCs w:val="24"/>
        </w:rPr>
        <w:t xml:space="preserve">a degree of </w:t>
      </w:r>
      <w:r w:rsidR="00711422" w:rsidRPr="0B6BA197">
        <w:rPr>
          <w:rFonts w:ascii="Book Antiqua" w:hAnsi="Book Antiqua" w:cs="Arial"/>
          <w:sz w:val="24"/>
          <w:szCs w:val="24"/>
        </w:rPr>
        <w:t xml:space="preserve">fee </w:t>
      </w:r>
      <w:r w:rsidRPr="0B6BA197">
        <w:rPr>
          <w:rFonts w:ascii="Book Antiqua" w:hAnsi="Book Antiqua" w:cs="Arial"/>
          <w:sz w:val="24"/>
          <w:szCs w:val="24"/>
        </w:rPr>
        <w:t xml:space="preserve">remission, </w:t>
      </w:r>
      <w:r w:rsidR="3EAEC4F5" w:rsidRPr="0B6BA197">
        <w:rPr>
          <w:rFonts w:ascii="Book Antiqua" w:hAnsi="Book Antiqua" w:cs="Arial"/>
          <w:sz w:val="24"/>
          <w:szCs w:val="24"/>
        </w:rPr>
        <w:t xml:space="preserve">separate </w:t>
      </w:r>
      <w:r w:rsidRPr="0B6BA197">
        <w:rPr>
          <w:rFonts w:ascii="Book Antiqua" w:hAnsi="Book Antiqua" w:cs="Arial"/>
          <w:sz w:val="24"/>
          <w:szCs w:val="24"/>
        </w:rPr>
        <w:t>application</w:t>
      </w:r>
      <w:r w:rsidR="38D0F034" w:rsidRPr="0B6BA197">
        <w:rPr>
          <w:rFonts w:ascii="Book Antiqua" w:hAnsi="Book Antiqua" w:cs="Arial"/>
          <w:sz w:val="24"/>
          <w:szCs w:val="24"/>
        </w:rPr>
        <w:t>s</w:t>
      </w:r>
      <w:r w:rsidRPr="0B6BA197">
        <w:rPr>
          <w:rFonts w:ascii="Book Antiqua" w:hAnsi="Book Antiqua" w:cs="Arial"/>
          <w:sz w:val="24"/>
          <w:szCs w:val="24"/>
        </w:rPr>
        <w:t xml:space="preserve"> may be made for </w:t>
      </w:r>
      <w:r w:rsidR="00E568E8" w:rsidRPr="0B6BA197">
        <w:rPr>
          <w:rFonts w:ascii="Book Antiqua" w:hAnsi="Book Antiqua" w:cs="Arial"/>
          <w:sz w:val="24"/>
          <w:szCs w:val="24"/>
        </w:rPr>
        <w:t>Means Tested B</w:t>
      </w:r>
      <w:r w:rsidRPr="0B6BA197">
        <w:rPr>
          <w:rFonts w:ascii="Book Antiqua" w:hAnsi="Book Antiqua" w:cs="Arial"/>
          <w:sz w:val="24"/>
          <w:szCs w:val="24"/>
        </w:rPr>
        <w:t>ursary</w:t>
      </w:r>
      <w:r w:rsidR="6F4DC175" w:rsidRPr="0B6BA197">
        <w:rPr>
          <w:rFonts w:ascii="Book Antiqua" w:hAnsi="Book Antiqua" w:cs="Arial"/>
          <w:sz w:val="24"/>
          <w:szCs w:val="24"/>
        </w:rPr>
        <w:t xml:space="preserve"> support</w:t>
      </w:r>
      <w:r w:rsidR="01B20672" w:rsidRPr="0B6BA197">
        <w:rPr>
          <w:rFonts w:ascii="Book Antiqua" w:hAnsi="Book Antiqua" w:cs="Arial"/>
          <w:sz w:val="24"/>
          <w:szCs w:val="24"/>
        </w:rPr>
        <w:t xml:space="preserve">. </w:t>
      </w:r>
      <w:r w:rsidR="00711422" w:rsidRPr="0B6BA197">
        <w:rPr>
          <w:rFonts w:ascii="Book Antiqua" w:hAnsi="Book Antiqua" w:cs="Arial"/>
          <w:sz w:val="24"/>
          <w:szCs w:val="24"/>
        </w:rPr>
        <w:t xml:space="preserve">The application forms can be obtained from the Bursar. </w:t>
      </w:r>
      <w:r w:rsidR="00E568E8" w:rsidRPr="0B6BA197">
        <w:rPr>
          <w:rFonts w:ascii="Book Antiqua" w:hAnsi="Book Antiqua" w:cs="Arial"/>
          <w:sz w:val="24"/>
          <w:szCs w:val="24"/>
        </w:rPr>
        <w:t>Means Tested Bursary</w:t>
      </w:r>
      <w:r w:rsidRPr="0B6BA197">
        <w:rPr>
          <w:rFonts w:ascii="Book Antiqua" w:hAnsi="Book Antiqua" w:cs="Arial"/>
          <w:sz w:val="24"/>
          <w:szCs w:val="24"/>
        </w:rPr>
        <w:t xml:space="preserve"> forms for any such request will be reviewed by the Headmaster</w:t>
      </w:r>
      <w:r w:rsidR="00E568E8" w:rsidRPr="0B6BA197">
        <w:rPr>
          <w:rFonts w:ascii="Book Antiqua" w:hAnsi="Book Antiqua" w:cs="Arial"/>
          <w:sz w:val="24"/>
          <w:szCs w:val="24"/>
        </w:rPr>
        <w:t xml:space="preserve"> and Bursar</w:t>
      </w:r>
      <w:r w:rsidR="00711422" w:rsidRPr="0B6BA197">
        <w:rPr>
          <w:rFonts w:ascii="Book Antiqua" w:hAnsi="Book Antiqua" w:cs="Arial"/>
          <w:sz w:val="24"/>
          <w:szCs w:val="24"/>
        </w:rPr>
        <w:t xml:space="preserve">. </w:t>
      </w:r>
    </w:p>
    <w:p w14:paraId="049F31CB" w14:textId="77777777" w:rsidR="00144E2C" w:rsidRPr="008308A3" w:rsidRDefault="00144E2C" w:rsidP="00EE7114">
      <w:pPr>
        <w:jc w:val="both"/>
        <w:rPr>
          <w:rFonts w:ascii="Book Antiqua" w:hAnsi="Book Antiqua" w:cs="Arial"/>
          <w:sz w:val="24"/>
          <w:szCs w:val="24"/>
        </w:rPr>
      </w:pPr>
    </w:p>
    <w:p w14:paraId="53128261" w14:textId="677CB664" w:rsidR="00144E2C" w:rsidRPr="008308A3" w:rsidRDefault="00144E2C" w:rsidP="0B6BA197">
      <w:pPr>
        <w:jc w:val="both"/>
        <w:rPr>
          <w:rFonts w:ascii="Book Antiqua" w:hAnsi="Book Antiqua" w:cs="Arial"/>
          <w:sz w:val="24"/>
          <w:szCs w:val="24"/>
        </w:rPr>
      </w:pPr>
      <w:r w:rsidRPr="0B6BA197">
        <w:rPr>
          <w:rFonts w:ascii="Book Antiqua" w:hAnsi="Book Antiqua" w:cs="Arial"/>
          <w:sz w:val="24"/>
          <w:szCs w:val="24"/>
        </w:rPr>
        <w:t xml:space="preserve"> </w:t>
      </w:r>
    </w:p>
    <w:p w14:paraId="03453C33" w14:textId="53FBD227" w:rsidR="00144E2C" w:rsidRDefault="00144E2C" w:rsidP="00EE7114">
      <w:pPr>
        <w:jc w:val="both"/>
        <w:rPr>
          <w:rFonts w:ascii="Book Antiqua" w:hAnsi="Book Antiqua" w:cs="Arial"/>
          <w:sz w:val="24"/>
          <w:szCs w:val="24"/>
        </w:rPr>
      </w:pPr>
      <w:r w:rsidRPr="0B6BA197">
        <w:rPr>
          <w:rFonts w:ascii="Book Antiqua" w:hAnsi="Book Antiqua" w:cs="Arial"/>
          <w:sz w:val="24"/>
          <w:szCs w:val="24"/>
        </w:rPr>
        <w:t>Pare</w:t>
      </w:r>
      <w:r w:rsidR="00FB6A4B" w:rsidRPr="0B6BA197">
        <w:rPr>
          <w:rFonts w:ascii="Book Antiqua" w:hAnsi="Book Antiqua" w:cs="Arial"/>
          <w:sz w:val="24"/>
          <w:szCs w:val="24"/>
        </w:rPr>
        <w:t xml:space="preserve">nts of pupils currently at the </w:t>
      </w:r>
      <w:r w:rsidR="006273A5" w:rsidRPr="0B6BA197">
        <w:rPr>
          <w:rFonts w:ascii="Book Antiqua" w:hAnsi="Book Antiqua" w:cs="Arial"/>
          <w:sz w:val="24"/>
          <w:szCs w:val="24"/>
        </w:rPr>
        <w:t>school</w:t>
      </w:r>
      <w:r w:rsidRPr="0B6BA197">
        <w:rPr>
          <w:rFonts w:ascii="Book Antiqua" w:hAnsi="Book Antiqua" w:cs="Arial"/>
          <w:sz w:val="24"/>
          <w:szCs w:val="24"/>
        </w:rPr>
        <w:t xml:space="preserve"> should note that new </w:t>
      </w:r>
      <w:r w:rsidR="6D4E5BC5" w:rsidRPr="0B6BA197">
        <w:rPr>
          <w:rFonts w:ascii="Book Antiqua" w:hAnsi="Book Antiqua" w:cs="Arial"/>
          <w:sz w:val="24"/>
          <w:szCs w:val="24"/>
        </w:rPr>
        <w:t xml:space="preserve">Scholarship </w:t>
      </w:r>
      <w:r w:rsidRPr="0B6BA197">
        <w:rPr>
          <w:rFonts w:ascii="Book Antiqua" w:hAnsi="Book Antiqua" w:cs="Arial"/>
          <w:sz w:val="24"/>
          <w:szCs w:val="24"/>
        </w:rPr>
        <w:t xml:space="preserve">awards made </w:t>
      </w:r>
      <w:r w:rsidR="75E8F431" w:rsidRPr="0B6BA197">
        <w:rPr>
          <w:rFonts w:ascii="Book Antiqua" w:hAnsi="Book Antiqua" w:cs="Arial"/>
          <w:sz w:val="24"/>
          <w:szCs w:val="24"/>
        </w:rPr>
        <w:t xml:space="preserve">may be </w:t>
      </w:r>
      <w:r w:rsidRPr="0B6BA197">
        <w:rPr>
          <w:rFonts w:ascii="Book Antiqua" w:hAnsi="Book Antiqua" w:cs="Arial"/>
          <w:sz w:val="24"/>
          <w:szCs w:val="24"/>
        </w:rPr>
        <w:t xml:space="preserve">in replacement </w:t>
      </w:r>
      <w:r w:rsidR="00B15350" w:rsidRPr="0B6BA197">
        <w:rPr>
          <w:rFonts w:ascii="Book Antiqua" w:hAnsi="Book Antiqua" w:cs="Arial"/>
          <w:sz w:val="24"/>
          <w:szCs w:val="24"/>
        </w:rPr>
        <w:t>of</w:t>
      </w:r>
      <w:r w:rsidRPr="0B6BA197">
        <w:rPr>
          <w:rFonts w:ascii="Book Antiqua" w:hAnsi="Book Antiqua" w:cs="Arial"/>
          <w:sz w:val="24"/>
          <w:szCs w:val="24"/>
        </w:rPr>
        <w:t xml:space="preserve"> </w:t>
      </w:r>
      <w:r w:rsidR="7612414D" w:rsidRPr="0B6BA197">
        <w:rPr>
          <w:rFonts w:ascii="Book Antiqua" w:hAnsi="Book Antiqua" w:cs="Arial"/>
          <w:sz w:val="24"/>
          <w:szCs w:val="24"/>
        </w:rPr>
        <w:t xml:space="preserve">or subsumed by </w:t>
      </w:r>
      <w:r w:rsidRPr="0B6BA197">
        <w:rPr>
          <w:rFonts w:ascii="Book Antiqua" w:hAnsi="Book Antiqua" w:cs="Arial"/>
          <w:sz w:val="24"/>
          <w:szCs w:val="24"/>
        </w:rPr>
        <w:t xml:space="preserve">existing awards </w:t>
      </w:r>
      <w:r w:rsidR="00B15350" w:rsidRPr="0B6BA197">
        <w:rPr>
          <w:rFonts w:ascii="Book Antiqua" w:hAnsi="Book Antiqua" w:cs="Arial"/>
          <w:sz w:val="24"/>
          <w:szCs w:val="24"/>
        </w:rPr>
        <w:t>(including</w:t>
      </w:r>
      <w:r w:rsidR="00E568E8" w:rsidRPr="0B6BA197">
        <w:rPr>
          <w:rFonts w:ascii="Book Antiqua" w:hAnsi="Book Antiqua" w:cs="Arial"/>
          <w:sz w:val="24"/>
          <w:szCs w:val="24"/>
        </w:rPr>
        <w:t xml:space="preserve"> </w:t>
      </w:r>
      <w:r w:rsidR="17CF4AF3" w:rsidRPr="0B6BA197">
        <w:rPr>
          <w:rFonts w:ascii="Book Antiqua" w:hAnsi="Book Antiqua" w:cs="Arial"/>
          <w:sz w:val="24"/>
          <w:szCs w:val="24"/>
        </w:rPr>
        <w:t xml:space="preserve">existing </w:t>
      </w:r>
      <w:r w:rsidR="00E568E8" w:rsidRPr="0B6BA197">
        <w:rPr>
          <w:rFonts w:ascii="Book Antiqua" w:hAnsi="Book Antiqua" w:cs="Arial"/>
          <w:sz w:val="24"/>
          <w:szCs w:val="24"/>
        </w:rPr>
        <w:t>Means Tested B</w:t>
      </w:r>
      <w:r w:rsidRPr="0B6BA197">
        <w:rPr>
          <w:rFonts w:ascii="Book Antiqua" w:hAnsi="Book Antiqua" w:cs="Arial"/>
          <w:sz w:val="24"/>
          <w:szCs w:val="24"/>
        </w:rPr>
        <w:t>ursaries</w:t>
      </w:r>
      <w:r w:rsidR="00711422" w:rsidRPr="0B6BA197">
        <w:rPr>
          <w:rFonts w:ascii="Book Antiqua" w:hAnsi="Book Antiqua" w:cs="Arial"/>
          <w:sz w:val="24"/>
          <w:szCs w:val="24"/>
        </w:rPr>
        <w:t>)</w:t>
      </w:r>
      <w:r w:rsidR="489F0A64" w:rsidRPr="0B6BA197">
        <w:rPr>
          <w:rFonts w:ascii="Book Antiqua" w:hAnsi="Book Antiqua" w:cs="Arial"/>
          <w:sz w:val="24"/>
          <w:szCs w:val="24"/>
        </w:rPr>
        <w:t xml:space="preserve">. </w:t>
      </w:r>
      <w:r w:rsidRPr="0B6BA197">
        <w:rPr>
          <w:rFonts w:ascii="Book Antiqua" w:hAnsi="Book Antiqua" w:cs="Arial"/>
          <w:sz w:val="24"/>
          <w:szCs w:val="24"/>
        </w:rPr>
        <w:t xml:space="preserve"> </w:t>
      </w:r>
    </w:p>
    <w:p w14:paraId="7D3E07EC" w14:textId="77777777" w:rsidR="00E834CB" w:rsidRDefault="00E834CB" w:rsidP="00EE7114">
      <w:pPr>
        <w:jc w:val="both"/>
        <w:rPr>
          <w:rFonts w:ascii="Book Antiqua" w:hAnsi="Book Antiqua" w:cs="Arial"/>
          <w:sz w:val="24"/>
          <w:szCs w:val="24"/>
        </w:rPr>
      </w:pPr>
    </w:p>
    <w:p w14:paraId="2AAA77DD" w14:textId="77777777" w:rsidR="00E834CB" w:rsidRPr="00E834CB" w:rsidRDefault="00E834CB" w:rsidP="00EE7114">
      <w:pPr>
        <w:jc w:val="both"/>
        <w:rPr>
          <w:rFonts w:ascii="Book Antiqua" w:hAnsi="Book Antiqua" w:cs="Arial"/>
          <w:sz w:val="24"/>
          <w:szCs w:val="24"/>
          <w:lang w:val="en-US"/>
        </w:rPr>
      </w:pPr>
      <w:r w:rsidRPr="00E834CB">
        <w:rPr>
          <w:rFonts w:ascii="Book Antiqua" w:hAnsi="Book Antiqua" w:cs="Arial"/>
          <w:b/>
          <w:bCs/>
          <w:sz w:val="24"/>
          <w:szCs w:val="24"/>
        </w:rPr>
        <w:t>How to apply</w:t>
      </w:r>
      <w:r w:rsidRPr="00E834CB">
        <w:rPr>
          <w:rFonts w:ascii="Book Antiqua" w:hAnsi="Book Antiqua" w:cs="Arial"/>
          <w:sz w:val="24"/>
          <w:szCs w:val="24"/>
          <w:lang w:val="en-US"/>
        </w:rPr>
        <w:t> </w:t>
      </w:r>
    </w:p>
    <w:p w14:paraId="7090DEAC" w14:textId="77777777" w:rsidR="006D7E08" w:rsidRDefault="00E834CB" w:rsidP="00EE7114">
      <w:pPr>
        <w:jc w:val="both"/>
        <w:rPr>
          <w:rFonts w:ascii="Book Antiqua" w:hAnsi="Book Antiqua" w:cs="Arial"/>
          <w:sz w:val="24"/>
          <w:szCs w:val="24"/>
        </w:rPr>
      </w:pPr>
      <w:r w:rsidRPr="28281499">
        <w:rPr>
          <w:rFonts w:ascii="Book Antiqua" w:hAnsi="Book Antiqua" w:cs="Arial"/>
          <w:sz w:val="24"/>
          <w:szCs w:val="24"/>
        </w:rPr>
        <w:t>To apply for a Scholarship please complete the online</w:t>
      </w:r>
      <w:r w:rsidR="006D7E08">
        <w:rPr>
          <w:rFonts w:ascii="Book Antiqua" w:hAnsi="Book Antiqua" w:cs="Arial"/>
          <w:sz w:val="24"/>
          <w:szCs w:val="24"/>
        </w:rPr>
        <w:t xml:space="preserve"> form. </w:t>
      </w:r>
    </w:p>
    <w:p w14:paraId="309335B4" w14:textId="77777777" w:rsidR="006D7E08" w:rsidRDefault="006D7E08" w:rsidP="00EE7114">
      <w:pPr>
        <w:jc w:val="both"/>
        <w:rPr>
          <w:rFonts w:ascii="Book Antiqua" w:hAnsi="Book Antiqua" w:cs="Arial"/>
          <w:sz w:val="24"/>
          <w:szCs w:val="24"/>
        </w:rPr>
      </w:pPr>
    </w:p>
    <w:p w14:paraId="3D9AE3DC" w14:textId="77777777" w:rsidR="006D7E08" w:rsidRDefault="006D7E08" w:rsidP="00EE7114">
      <w:pPr>
        <w:jc w:val="both"/>
        <w:rPr>
          <w:rFonts w:ascii="Book Antiqua" w:hAnsi="Book Antiqua" w:cs="Arial"/>
          <w:sz w:val="24"/>
          <w:szCs w:val="24"/>
        </w:rPr>
      </w:pPr>
      <w:r>
        <w:rPr>
          <w:rFonts w:ascii="Book Antiqua" w:hAnsi="Book Antiqua" w:cs="Arial"/>
          <w:sz w:val="24"/>
          <w:szCs w:val="24"/>
        </w:rPr>
        <w:t>If</w:t>
      </w:r>
      <w:r w:rsidR="00E834CB" w:rsidRPr="28281499">
        <w:rPr>
          <w:rFonts w:ascii="Book Antiqua" w:hAnsi="Book Antiqua" w:cs="Arial"/>
          <w:sz w:val="24"/>
          <w:szCs w:val="24"/>
        </w:rPr>
        <w:t xml:space="preserve"> you would prefer a hard </w:t>
      </w:r>
      <w:r w:rsidR="7A6934A1" w:rsidRPr="28281499">
        <w:rPr>
          <w:rFonts w:ascii="Book Antiqua" w:hAnsi="Book Antiqua" w:cs="Arial"/>
          <w:sz w:val="24"/>
          <w:szCs w:val="24"/>
        </w:rPr>
        <w:t>copy,</w:t>
      </w:r>
      <w:r w:rsidR="00E834CB" w:rsidRPr="28281499">
        <w:rPr>
          <w:rFonts w:ascii="Book Antiqua" w:hAnsi="Book Antiqua" w:cs="Arial"/>
          <w:sz w:val="24"/>
          <w:szCs w:val="24"/>
        </w:rPr>
        <w:t xml:space="preserve"> please email Emma Picken, Admissions Registrar (</w:t>
      </w:r>
      <w:hyperlink r:id="rId12">
        <w:r w:rsidR="00E834CB" w:rsidRPr="28281499">
          <w:rPr>
            <w:rStyle w:val="Hyperlink"/>
            <w:rFonts w:ascii="Book Antiqua" w:hAnsi="Book Antiqua" w:cs="Arial"/>
            <w:sz w:val="24"/>
            <w:szCs w:val="24"/>
          </w:rPr>
          <w:t>epicken@perrotthill.com</w:t>
        </w:r>
      </w:hyperlink>
      <w:r w:rsidR="00E834CB" w:rsidRPr="28281499">
        <w:rPr>
          <w:rFonts w:ascii="Book Antiqua" w:hAnsi="Book Antiqua" w:cs="Arial"/>
          <w:sz w:val="24"/>
          <w:szCs w:val="24"/>
        </w:rPr>
        <w:t xml:space="preserve">). </w:t>
      </w:r>
    </w:p>
    <w:p w14:paraId="5B65F54A" w14:textId="77777777" w:rsidR="006D7E08" w:rsidRDefault="006D7E08" w:rsidP="00EE7114">
      <w:pPr>
        <w:jc w:val="both"/>
        <w:rPr>
          <w:rFonts w:ascii="Book Antiqua" w:hAnsi="Book Antiqua" w:cs="Arial"/>
          <w:sz w:val="24"/>
          <w:szCs w:val="24"/>
        </w:rPr>
      </w:pPr>
    </w:p>
    <w:p w14:paraId="62486C05" w14:textId="076ECE00" w:rsidR="00144E2C" w:rsidRPr="008308A3" w:rsidRDefault="00E834CB" w:rsidP="006D7E08">
      <w:pPr>
        <w:jc w:val="both"/>
        <w:rPr>
          <w:rFonts w:ascii="Book Antiqua" w:hAnsi="Book Antiqua"/>
          <w:snapToGrid w:val="0"/>
          <w:sz w:val="24"/>
          <w:szCs w:val="24"/>
        </w:rPr>
      </w:pPr>
      <w:r w:rsidRPr="28281499">
        <w:rPr>
          <w:rFonts w:ascii="Book Antiqua" w:hAnsi="Book Antiqua" w:cs="Arial"/>
          <w:sz w:val="24"/>
          <w:szCs w:val="24"/>
        </w:rPr>
        <w:t xml:space="preserve">Please complete and return the form as soon </w:t>
      </w:r>
      <w:r w:rsidRPr="28281499">
        <w:rPr>
          <w:rFonts w:ascii="Book Antiqua" w:hAnsi="Book Antiqua" w:cs="Arial"/>
          <w:b/>
          <w:bCs/>
          <w:sz w:val="24"/>
          <w:szCs w:val="24"/>
        </w:rPr>
        <w:t>as possible</w:t>
      </w:r>
      <w:r w:rsidRPr="28281499">
        <w:rPr>
          <w:rFonts w:ascii="Book Antiqua" w:hAnsi="Book Antiqua" w:cs="Arial"/>
          <w:sz w:val="24"/>
          <w:szCs w:val="24"/>
        </w:rPr>
        <w:t xml:space="preserve"> or </w:t>
      </w:r>
      <w:r w:rsidR="006D7E08">
        <w:rPr>
          <w:rFonts w:ascii="Book Antiqua" w:hAnsi="Book Antiqua" w:cs="Arial"/>
          <w:sz w:val="24"/>
          <w:szCs w:val="24"/>
        </w:rPr>
        <w:t xml:space="preserve">by </w:t>
      </w:r>
      <w:r w:rsidR="006D7E08" w:rsidRPr="006D7E08">
        <w:rPr>
          <w:rFonts w:ascii="Book Antiqua" w:hAnsi="Book Antiqua" w:cs="Arial"/>
          <w:b/>
          <w:bCs/>
          <w:sz w:val="24"/>
          <w:szCs w:val="24"/>
        </w:rPr>
        <w:t xml:space="preserve">Thursday </w:t>
      </w:r>
      <w:r w:rsidR="003127E8">
        <w:rPr>
          <w:rFonts w:ascii="Book Antiqua" w:hAnsi="Book Antiqua" w:cs="Arial"/>
          <w:b/>
          <w:bCs/>
          <w:sz w:val="24"/>
          <w:szCs w:val="24"/>
        </w:rPr>
        <w:t>29</w:t>
      </w:r>
      <w:r w:rsidR="006D7E08" w:rsidRPr="006D7E08">
        <w:rPr>
          <w:rFonts w:ascii="Book Antiqua" w:hAnsi="Book Antiqua" w:cs="Arial"/>
          <w:b/>
          <w:bCs/>
          <w:sz w:val="24"/>
          <w:szCs w:val="24"/>
          <w:vertAlign w:val="superscript"/>
        </w:rPr>
        <w:t>th</w:t>
      </w:r>
      <w:r w:rsidR="006D7E08" w:rsidRPr="006D7E08">
        <w:rPr>
          <w:rFonts w:ascii="Book Antiqua" w:hAnsi="Book Antiqua" w:cs="Arial"/>
          <w:b/>
          <w:bCs/>
          <w:sz w:val="24"/>
          <w:szCs w:val="24"/>
        </w:rPr>
        <w:t xml:space="preserve"> January, 2026 </w:t>
      </w:r>
      <w:r w:rsidR="006D7E08">
        <w:rPr>
          <w:rFonts w:ascii="Book Antiqua" w:hAnsi="Book Antiqua" w:cs="Arial"/>
          <w:sz w:val="24"/>
          <w:szCs w:val="24"/>
        </w:rPr>
        <w:t>at t</w:t>
      </w:r>
      <w:r w:rsidRPr="28281499">
        <w:rPr>
          <w:rFonts w:ascii="Book Antiqua" w:hAnsi="Book Antiqua" w:cs="Arial"/>
          <w:sz w:val="24"/>
          <w:szCs w:val="24"/>
        </w:rPr>
        <w:t>he latest</w:t>
      </w:r>
      <w:r w:rsidR="006D7E08">
        <w:rPr>
          <w:rFonts w:ascii="Book Antiqua" w:hAnsi="Book Antiqua" w:cs="Arial"/>
          <w:sz w:val="24"/>
          <w:szCs w:val="24"/>
        </w:rPr>
        <w:t xml:space="preserve">. </w:t>
      </w:r>
    </w:p>
    <w:sectPr w:rsidR="00144E2C" w:rsidRPr="008308A3" w:rsidSect="00EC33C8">
      <w:headerReference w:type="default" r:id="rId13"/>
      <w:footerReference w:type="default" r:id="rId14"/>
      <w:pgSz w:w="11907" w:h="16840"/>
      <w:pgMar w:top="1134" w:right="1418" w:bottom="1134" w:left="1418" w:header="737" w:footer="107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2114" w14:textId="77777777" w:rsidR="005721E3" w:rsidRDefault="005721E3">
      <w:r>
        <w:separator/>
      </w:r>
    </w:p>
  </w:endnote>
  <w:endnote w:type="continuationSeparator" w:id="0">
    <w:p w14:paraId="534D762F" w14:textId="77777777" w:rsidR="005721E3" w:rsidRDefault="005721E3">
      <w:r>
        <w:continuationSeparator/>
      </w:r>
    </w:p>
  </w:endnote>
  <w:endnote w:type="continuationNotice" w:id="1">
    <w:p w14:paraId="0A871646" w14:textId="77777777" w:rsidR="005721E3" w:rsidRDefault="00572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48DA6869" w:rsidR="003C7328" w:rsidRPr="00EE7114" w:rsidRDefault="00EE7114">
    <w:pPr>
      <w:widowControl w:val="0"/>
      <w:tabs>
        <w:tab w:val="center" w:pos="4154"/>
        <w:tab w:val="right" w:pos="8309"/>
      </w:tabs>
      <w:rPr>
        <w:rFonts w:ascii="Book Antiqua" w:hAnsi="Book Antiqua"/>
        <w:snapToGrid w:val="0"/>
        <w:sz w:val="24"/>
      </w:rPr>
    </w:pPr>
    <w:r w:rsidRPr="00EE7114">
      <w:rPr>
        <w:rFonts w:ascii="Book Antiqua" w:hAnsi="Book Antiqua"/>
        <w:snapToGrid w:val="0"/>
        <w:sz w:val="24"/>
      </w:rPr>
      <w:t>PHScholarship202</w:t>
    </w:r>
    <w:r w:rsidR="003A71AA">
      <w:rPr>
        <w:rFonts w:ascii="Book Antiqua" w:hAnsi="Book Antiqua"/>
        <w:snapToGrid w:val="0"/>
        <w:sz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D7C2" w14:textId="77777777" w:rsidR="005721E3" w:rsidRDefault="005721E3">
      <w:r>
        <w:separator/>
      </w:r>
    </w:p>
  </w:footnote>
  <w:footnote w:type="continuationSeparator" w:id="0">
    <w:p w14:paraId="513ACB05" w14:textId="77777777" w:rsidR="005721E3" w:rsidRDefault="005721E3">
      <w:r>
        <w:continuationSeparator/>
      </w:r>
    </w:p>
  </w:footnote>
  <w:footnote w:type="continuationNotice" w:id="1">
    <w:p w14:paraId="1B0DF197" w14:textId="77777777" w:rsidR="005721E3" w:rsidRDefault="00572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3C7328" w:rsidRDefault="003C7328">
    <w:pPr>
      <w:widowControl w:val="0"/>
      <w:tabs>
        <w:tab w:val="center" w:pos="4154"/>
        <w:tab w:val="right" w:pos="8309"/>
      </w:tabs>
      <w:rPr>
        <w:rFonts w:ascii="Arial" w:hAnsi="Arial"/>
        <w:snapToGrid w:val="0"/>
        <w:sz w:val="24"/>
      </w:rPr>
    </w:pPr>
  </w:p>
</w:hdr>
</file>

<file path=word/intelligence2.xml><?xml version="1.0" encoding="utf-8"?>
<int2:intelligence xmlns:int2="http://schemas.microsoft.com/office/intelligence/2020/intelligence" xmlns:oel="http://schemas.microsoft.com/office/2019/extlst">
  <int2:observations>
    <int2:bookmark int2:bookmarkName="_Int_rjBYnYrv" int2:invalidationBookmarkName="" int2:hashCode="GV5IyIBerm4I57" int2:id="q7emzP9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665"/>
    <w:multiLevelType w:val="hybridMultilevel"/>
    <w:tmpl w:val="555C0C7E"/>
    <w:lvl w:ilvl="0" w:tplc="08090001">
      <w:start w:val="201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E04F9"/>
    <w:multiLevelType w:val="hybridMultilevel"/>
    <w:tmpl w:val="4C829500"/>
    <w:lvl w:ilvl="0" w:tplc="A9DE4C7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DD4BC4"/>
    <w:multiLevelType w:val="hybridMultilevel"/>
    <w:tmpl w:val="D83649B4"/>
    <w:lvl w:ilvl="0" w:tplc="A9DE4C7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147350"/>
    <w:multiLevelType w:val="hybridMultilevel"/>
    <w:tmpl w:val="6E96CE00"/>
    <w:lvl w:ilvl="0" w:tplc="A9DE4C7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3136862">
    <w:abstractNumId w:val="1"/>
  </w:num>
  <w:num w:numId="2" w16cid:durableId="1870756120">
    <w:abstractNumId w:val="2"/>
  </w:num>
  <w:num w:numId="3" w16cid:durableId="1397510545">
    <w:abstractNumId w:val="3"/>
  </w:num>
  <w:num w:numId="4" w16cid:durableId="190887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0E"/>
    <w:rsid w:val="00004622"/>
    <w:rsid w:val="000056BA"/>
    <w:rsid w:val="000459FB"/>
    <w:rsid w:val="0005586F"/>
    <w:rsid w:val="00057DD9"/>
    <w:rsid w:val="0009300A"/>
    <w:rsid w:val="000965D0"/>
    <w:rsid w:val="000A4377"/>
    <w:rsid w:val="000B26B0"/>
    <w:rsid w:val="000B383B"/>
    <w:rsid w:val="000B3B9E"/>
    <w:rsid w:val="000C7CA4"/>
    <w:rsid w:val="000E2BCF"/>
    <w:rsid w:val="000F79B7"/>
    <w:rsid w:val="001122F8"/>
    <w:rsid w:val="00144E2C"/>
    <w:rsid w:val="00146216"/>
    <w:rsid w:val="001542CF"/>
    <w:rsid w:val="0015502A"/>
    <w:rsid w:val="00171DB0"/>
    <w:rsid w:val="001846B6"/>
    <w:rsid w:val="001976C0"/>
    <w:rsid w:val="001B17A8"/>
    <w:rsid w:val="001B7F92"/>
    <w:rsid w:val="001E0F51"/>
    <w:rsid w:val="001E2360"/>
    <w:rsid w:val="001E53D1"/>
    <w:rsid w:val="001F59F6"/>
    <w:rsid w:val="001F6B06"/>
    <w:rsid w:val="00265C78"/>
    <w:rsid w:val="00266F77"/>
    <w:rsid w:val="00293931"/>
    <w:rsid w:val="002954E2"/>
    <w:rsid w:val="00297D3F"/>
    <w:rsid w:val="002A6292"/>
    <w:rsid w:val="002C4CD5"/>
    <w:rsid w:val="002D62AE"/>
    <w:rsid w:val="002F14BB"/>
    <w:rsid w:val="003003B0"/>
    <w:rsid w:val="003127E8"/>
    <w:rsid w:val="0031709F"/>
    <w:rsid w:val="00382A9C"/>
    <w:rsid w:val="003832A0"/>
    <w:rsid w:val="003840EE"/>
    <w:rsid w:val="00397B0E"/>
    <w:rsid w:val="003A6A65"/>
    <w:rsid w:val="003A71AA"/>
    <w:rsid w:val="003B4DB1"/>
    <w:rsid w:val="003C0E15"/>
    <w:rsid w:val="003C0F3C"/>
    <w:rsid w:val="003C5D0D"/>
    <w:rsid w:val="003C6F1C"/>
    <w:rsid w:val="003C7328"/>
    <w:rsid w:val="0041380B"/>
    <w:rsid w:val="004239FD"/>
    <w:rsid w:val="00442A84"/>
    <w:rsid w:val="00455AB6"/>
    <w:rsid w:val="004848A7"/>
    <w:rsid w:val="00486D85"/>
    <w:rsid w:val="004A710F"/>
    <w:rsid w:val="004C7A92"/>
    <w:rsid w:val="004D2CCA"/>
    <w:rsid w:val="004D5F1C"/>
    <w:rsid w:val="005064AC"/>
    <w:rsid w:val="005141E4"/>
    <w:rsid w:val="0053112A"/>
    <w:rsid w:val="00552A3F"/>
    <w:rsid w:val="005600E0"/>
    <w:rsid w:val="005721E3"/>
    <w:rsid w:val="00576ADA"/>
    <w:rsid w:val="005874B1"/>
    <w:rsid w:val="005C398A"/>
    <w:rsid w:val="005E58F6"/>
    <w:rsid w:val="0060317F"/>
    <w:rsid w:val="006273A5"/>
    <w:rsid w:val="00645F48"/>
    <w:rsid w:val="006470A9"/>
    <w:rsid w:val="00672D32"/>
    <w:rsid w:val="00691259"/>
    <w:rsid w:val="006A3F5A"/>
    <w:rsid w:val="006C194F"/>
    <w:rsid w:val="006C3DDE"/>
    <w:rsid w:val="006C6D43"/>
    <w:rsid w:val="006D7E08"/>
    <w:rsid w:val="006E029F"/>
    <w:rsid w:val="006E47CF"/>
    <w:rsid w:val="006F1DB6"/>
    <w:rsid w:val="007034F3"/>
    <w:rsid w:val="00711422"/>
    <w:rsid w:val="007424C5"/>
    <w:rsid w:val="00746111"/>
    <w:rsid w:val="00795194"/>
    <w:rsid w:val="00796D9C"/>
    <w:rsid w:val="007A0BE2"/>
    <w:rsid w:val="007C1BFC"/>
    <w:rsid w:val="00822005"/>
    <w:rsid w:val="008308A3"/>
    <w:rsid w:val="0084627B"/>
    <w:rsid w:val="008524E4"/>
    <w:rsid w:val="00864E3D"/>
    <w:rsid w:val="008846C8"/>
    <w:rsid w:val="00886580"/>
    <w:rsid w:val="008B121F"/>
    <w:rsid w:val="008B1910"/>
    <w:rsid w:val="008B4618"/>
    <w:rsid w:val="008D0D3E"/>
    <w:rsid w:val="008F589F"/>
    <w:rsid w:val="008F72B2"/>
    <w:rsid w:val="00903026"/>
    <w:rsid w:val="00937AD5"/>
    <w:rsid w:val="00981D53"/>
    <w:rsid w:val="009848FF"/>
    <w:rsid w:val="0099102A"/>
    <w:rsid w:val="0099187D"/>
    <w:rsid w:val="00993830"/>
    <w:rsid w:val="009D439E"/>
    <w:rsid w:val="009E0FB8"/>
    <w:rsid w:val="009E4315"/>
    <w:rsid w:val="00A25E0E"/>
    <w:rsid w:val="00A31916"/>
    <w:rsid w:val="00A57705"/>
    <w:rsid w:val="00A623AA"/>
    <w:rsid w:val="00A7401F"/>
    <w:rsid w:val="00AA2A0E"/>
    <w:rsid w:val="00AE0554"/>
    <w:rsid w:val="00B107CA"/>
    <w:rsid w:val="00B15350"/>
    <w:rsid w:val="00B154DA"/>
    <w:rsid w:val="00B57F04"/>
    <w:rsid w:val="00B61C37"/>
    <w:rsid w:val="00B747B3"/>
    <w:rsid w:val="00B855A3"/>
    <w:rsid w:val="00BA489F"/>
    <w:rsid w:val="00C04CD5"/>
    <w:rsid w:val="00C05418"/>
    <w:rsid w:val="00C142D4"/>
    <w:rsid w:val="00C22C5D"/>
    <w:rsid w:val="00C37251"/>
    <w:rsid w:val="00C37EE8"/>
    <w:rsid w:val="00C558E9"/>
    <w:rsid w:val="00C64973"/>
    <w:rsid w:val="00C659B5"/>
    <w:rsid w:val="00CA0BD0"/>
    <w:rsid w:val="00CB2444"/>
    <w:rsid w:val="00CC4264"/>
    <w:rsid w:val="00CE009D"/>
    <w:rsid w:val="00D555D2"/>
    <w:rsid w:val="00D56A7B"/>
    <w:rsid w:val="00D714A1"/>
    <w:rsid w:val="00D771E1"/>
    <w:rsid w:val="00DA3F9A"/>
    <w:rsid w:val="00DD7261"/>
    <w:rsid w:val="00DF0365"/>
    <w:rsid w:val="00E026CC"/>
    <w:rsid w:val="00E206C3"/>
    <w:rsid w:val="00E353B7"/>
    <w:rsid w:val="00E5065A"/>
    <w:rsid w:val="00E52A89"/>
    <w:rsid w:val="00E55C5D"/>
    <w:rsid w:val="00E568E8"/>
    <w:rsid w:val="00E74EB5"/>
    <w:rsid w:val="00E77248"/>
    <w:rsid w:val="00E834CB"/>
    <w:rsid w:val="00EA08FD"/>
    <w:rsid w:val="00EA2F4C"/>
    <w:rsid w:val="00EC33C8"/>
    <w:rsid w:val="00EE7114"/>
    <w:rsid w:val="00F0093C"/>
    <w:rsid w:val="00F114BE"/>
    <w:rsid w:val="00F366B8"/>
    <w:rsid w:val="00F7208D"/>
    <w:rsid w:val="00F765B8"/>
    <w:rsid w:val="00F85F84"/>
    <w:rsid w:val="00F8650D"/>
    <w:rsid w:val="00FB0026"/>
    <w:rsid w:val="00FB6A4B"/>
    <w:rsid w:val="00FC2B55"/>
    <w:rsid w:val="00FD24AD"/>
    <w:rsid w:val="00FF0147"/>
    <w:rsid w:val="015BA815"/>
    <w:rsid w:val="01B20672"/>
    <w:rsid w:val="03B4361F"/>
    <w:rsid w:val="0470D305"/>
    <w:rsid w:val="0478CF31"/>
    <w:rsid w:val="04E2C6C7"/>
    <w:rsid w:val="056C026F"/>
    <w:rsid w:val="05E3A3DE"/>
    <w:rsid w:val="06387125"/>
    <w:rsid w:val="09191570"/>
    <w:rsid w:val="0A4D8E05"/>
    <w:rsid w:val="0B6BA197"/>
    <w:rsid w:val="0BDF10BD"/>
    <w:rsid w:val="12D6D0D7"/>
    <w:rsid w:val="13D70F29"/>
    <w:rsid w:val="15F6FBE5"/>
    <w:rsid w:val="165B7C48"/>
    <w:rsid w:val="17C0B445"/>
    <w:rsid w:val="17CF4AF3"/>
    <w:rsid w:val="1A306707"/>
    <w:rsid w:val="1D487A7A"/>
    <w:rsid w:val="1E7B20C8"/>
    <w:rsid w:val="1EE782C2"/>
    <w:rsid w:val="2555EA27"/>
    <w:rsid w:val="25E422A6"/>
    <w:rsid w:val="25EC33E5"/>
    <w:rsid w:val="279C510A"/>
    <w:rsid w:val="27CE64B2"/>
    <w:rsid w:val="28281499"/>
    <w:rsid w:val="29066A84"/>
    <w:rsid w:val="29764C76"/>
    <w:rsid w:val="29A57DA3"/>
    <w:rsid w:val="2D70914D"/>
    <w:rsid w:val="324BC958"/>
    <w:rsid w:val="329A1A29"/>
    <w:rsid w:val="32DA40B1"/>
    <w:rsid w:val="36379764"/>
    <w:rsid w:val="36E15122"/>
    <w:rsid w:val="38D0F034"/>
    <w:rsid w:val="39189785"/>
    <w:rsid w:val="3926F262"/>
    <w:rsid w:val="3CF97D0F"/>
    <w:rsid w:val="3D341901"/>
    <w:rsid w:val="3E4841B4"/>
    <w:rsid w:val="3E74F5A6"/>
    <w:rsid w:val="3EAEC4F5"/>
    <w:rsid w:val="41F31DA5"/>
    <w:rsid w:val="4346613F"/>
    <w:rsid w:val="43A04EA4"/>
    <w:rsid w:val="4404E5B0"/>
    <w:rsid w:val="45D63F65"/>
    <w:rsid w:val="466AF330"/>
    <w:rsid w:val="489F0A64"/>
    <w:rsid w:val="4979F0B0"/>
    <w:rsid w:val="4A11A568"/>
    <w:rsid w:val="4BD2A3EE"/>
    <w:rsid w:val="4E7BD58F"/>
    <w:rsid w:val="50928CE6"/>
    <w:rsid w:val="51440D42"/>
    <w:rsid w:val="51444D05"/>
    <w:rsid w:val="5152D925"/>
    <w:rsid w:val="51666BAB"/>
    <w:rsid w:val="52635A43"/>
    <w:rsid w:val="52D54E99"/>
    <w:rsid w:val="52E0A2BB"/>
    <w:rsid w:val="54A94EFD"/>
    <w:rsid w:val="5552A44C"/>
    <w:rsid w:val="56932525"/>
    <w:rsid w:val="56C120E4"/>
    <w:rsid w:val="58D98CC4"/>
    <w:rsid w:val="59B1D07C"/>
    <w:rsid w:val="5A28DEB7"/>
    <w:rsid w:val="5ACA8846"/>
    <w:rsid w:val="5B042F88"/>
    <w:rsid w:val="5CDBB80A"/>
    <w:rsid w:val="5D394E8E"/>
    <w:rsid w:val="5E84FC06"/>
    <w:rsid w:val="5EEFA960"/>
    <w:rsid w:val="5F732E77"/>
    <w:rsid w:val="61254AB2"/>
    <w:rsid w:val="61418FF1"/>
    <w:rsid w:val="6168CCCD"/>
    <w:rsid w:val="62D7B989"/>
    <w:rsid w:val="63D7B6AC"/>
    <w:rsid w:val="66EFAD3D"/>
    <w:rsid w:val="6880553D"/>
    <w:rsid w:val="68FF4974"/>
    <w:rsid w:val="695DB186"/>
    <w:rsid w:val="695F5649"/>
    <w:rsid w:val="6A05E4A6"/>
    <w:rsid w:val="6A6A25F6"/>
    <w:rsid w:val="6B4CC11B"/>
    <w:rsid w:val="6C13CC89"/>
    <w:rsid w:val="6C2172C3"/>
    <w:rsid w:val="6D4E5BC5"/>
    <w:rsid w:val="6ECAD91E"/>
    <w:rsid w:val="6F4DC175"/>
    <w:rsid w:val="7107C1DB"/>
    <w:rsid w:val="722503B1"/>
    <w:rsid w:val="7231B1A6"/>
    <w:rsid w:val="72B1A42B"/>
    <w:rsid w:val="73E0C14A"/>
    <w:rsid w:val="74C18C63"/>
    <w:rsid w:val="74F07555"/>
    <w:rsid w:val="75E8F431"/>
    <w:rsid w:val="7612414D"/>
    <w:rsid w:val="767F7514"/>
    <w:rsid w:val="76EBF0BF"/>
    <w:rsid w:val="787BB03F"/>
    <w:rsid w:val="78C8D04E"/>
    <w:rsid w:val="7A6934A1"/>
    <w:rsid w:val="7AB2CAE2"/>
    <w:rsid w:val="7B1CC252"/>
    <w:rsid w:val="7DB67B92"/>
    <w:rsid w:val="7DE4F62E"/>
    <w:rsid w:val="7E9AA5B8"/>
    <w:rsid w:val="7EAEF66E"/>
    <w:rsid w:val="7F3D5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01537"/>
  <w15:chartTrackingRefBased/>
  <w15:docId w15:val="{F3BAE918-C6AE-46CD-913E-C406FCA0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B17A8"/>
    <w:rPr>
      <w:rFonts w:ascii="Tahoma" w:hAnsi="Tahoma" w:cs="Tahoma"/>
      <w:sz w:val="16"/>
      <w:szCs w:val="16"/>
    </w:rPr>
  </w:style>
  <w:style w:type="paragraph" w:styleId="Header">
    <w:name w:val="header"/>
    <w:basedOn w:val="Normal"/>
    <w:link w:val="HeaderChar"/>
    <w:rsid w:val="008846C8"/>
    <w:pPr>
      <w:tabs>
        <w:tab w:val="center" w:pos="4680"/>
        <w:tab w:val="right" w:pos="9360"/>
      </w:tabs>
    </w:pPr>
  </w:style>
  <w:style w:type="character" w:customStyle="1" w:styleId="HeaderChar">
    <w:name w:val="Header Char"/>
    <w:basedOn w:val="DefaultParagraphFont"/>
    <w:link w:val="Header"/>
    <w:rsid w:val="008846C8"/>
    <w:rPr>
      <w:lang w:val="en-GB" w:eastAsia="en-US"/>
    </w:rPr>
  </w:style>
  <w:style w:type="paragraph" w:styleId="Footer">
    <w:name w:val="footer"/>
    <w:basedOn w:val="Normal"/>
    <w:link w:val="FooterChar"/>
    <w:rsid w:val="008846C8"/>
    <w:pPr>
      <w:tabs>
        <w:tab w:val="center" w:pos="4680"/>
        <w:tab w:val="right" w:pos="9360"/>
      </w:tabs>
    </w:pPr>
  </w:style>
  <w:style w:type="character" w:customStyle="1" w:styleId="FooterChar">
    <w:name w:val="Footer Char"/>
    <w:basedOn w:val="DefaultParagraphFont"/>
    <w:link w:val="Footer"/>
    <w:rsid w:val="008846C8"/>
    <w:rPr>
      <w:lang w:val="en-GB" w:eastAsia="en-US"/>
    </w:rPr>
  </w:style>
  <w:style w:type="paragraph" w:styleId="Revision">
    <w:name w:val="Revision"/>
    <w:hidden/>
    <w:uiPriority w:val="99"/>
    <w:semiHidden/>
    <w:rsid w:val="00486D85"/>
    <w:rPr>
      <w:lang w:val="en-GB" w:eastAsia="en-US"/>
    </w:rPr>
  </w:style>
  <w:style w:type="character" w:styleId="CommentReference">
    <w:name w:val="annotation reference"/>
    <w:basedOn w:val="DefaultParagraphFont"/>
    <w:rsid w:val="00486D85"/>
    <w:rPr>
      <w:sz w:val="16"/>
      <w:szCs w:val="16"/>
    </w:rPr>
  </w:style>
  <w:style w:type="paragraph" w:styleId="CommentText">
    <w:name w:val="annotation text"/>
    <w:basedOn w:val="Normal"/>
    <w:link w:val="CommentTextChar"/>
    <w:rsid w:val="00486D85"/>
  </w:style>
  <w:style w:type="character" w:customStyle="1" w:styleId="CommentTextChar">
    <w:name w:val="Comment Text Char"/>
    <w:basedOn w:val="DefaultParagraphFont"/>
    <w:link w:val="CommentText"/>
    <w:rsid w:val="00486D85"/>
    <w:rPr>
      <w:lang w:val="en-GB" w:eastAsia="en-US"/>
    </w:rPr>
  </w:style>
  <w:style w:type="paragraph" w:styleId="CommentSubject">
    <w:name w:val="annotation subject"/>
    <w:basedOn w:val="CommentText"/>
    <w:next w:val="CommentText"/>
    <w:link w:val="CommentSubjectChar"/>
    <w:rsid w:val="00486D85"/>
    <w:rPr>
      <w:b/>
      <w:bCs/>
    </w:rPr>
  </w:style>
  <w:style w:type="character" w:customStyle="1" w:styleId="CommentSubjectChar">
    <w:name w:val="Comment Subject Char"/>
    <w:basedOn w:val="CommentTextChar"/>
    <w:link w:val="CommentSubject"/>
    <w:rsid w:val="00486D85"/>
    <w:rPr>
      <w:b/>
      <w:bCs/>
      <w:lang w:val="en-GB" w:eastAsia="en-US"/>
    </w:rPr>
  </w:style>
  <w:style w:type="character" w:styleId="Hyperlink">
    <w:name w:val="Hyperlink"/>
    <w:basedOn w:val="DefaultParagraphFont"/>
    <w:rsid w:val="00E834CB"/>
    <w:rPr>
      <w:color w:val="0563C1" w:themeColor="hyperlink"/>
      <w:u w:val="single"/>
    </w:rPr>
  </w:style>
  <w:style w:type="character" w:styleId="UnresolvedMention">
    <w:name w:val="Unresolved Mention"/>
    <w:basedOn w:val="DefaultParagraphFont"/>
    <w:uiPriority w:val="99"/>
    <w:semiHidden/>
    <w:unhideWhenUsed/>
    <w:rsid w:val="00E83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768075">
      <w:bodyDiv w:val="1"/>
      <w:marLeft w:val="0"/>
      <w:marRight w:val="0"/>
      <w:marTop w:val="0"/>
      <w:marBottom w:val="0"/>
      <w:divBdr>
        <w:top w:val="none" w:sz="0" w:space="0" w:color="auto"/>
        <w:left w:val="none" w:sz="0" w:space="0" w:color="auto"/>
        <w:bottom w:val="none" w:sz="0" w:space="0" w:color="auto"/>
        <w:right w:val="none" w:sz="0" w:space="0" w:color="auto"/>
      </w:divBdr>
      <w:divsChild>
        <w:div w:id="1591965617">
          <w:marLeft w:val="0"/>
          <w:marRight w:val="0"/>
          <w:marTop w:val="0"/>
          <w:marBottom w:val="0"/>
          <w:divBdr>
            <w:top w:val="none" w:sz="0" w:space="0" w:color="auto"/>
            <w:left w:val="none" w:sz="0" w:space="0" w:color="auto"/>
            <w:bottom w:val="none" w:sz="0" w:space="0" w:color="auto"/>
            <w:right w:val="none" w:sz="0" w:space="0" w:color="auto"/>
          </w:divBdr>
        </w:div>
        <w:div w:id="1656454552">
          <w:marLeft w:val="0"/>
          <w:marRight w:val="0"/>
          <w:marTop w:val="0"/>
          <w:marBottom w:val="0"/>
          <w:divBdr>
            <w:top w:val="none" w:sz="0" w:space="0" w:color="auto"/>
            <w:left w:val="none" w:sz="0" w:space="0" w:color="auto"/>
            <w:bottom w:val="none" w:sz="0" w:space="0" w:color="auto"/>
            <w:right w:val="none" w:sz="0" w:space="0" w:color="auto"/>
          </w:divBdr>
        </w:div>
      </w:divsChild>
    </w:div>
    <w:div w:id="1773933789">
      <w:bodyDiv w:val="1"/>
      <w:marLeft w:val="0"/>
      <w:marRight w:val="0"/>
      <w:marTop w:val="0"/>
      <w:marBottom w:val="0"/>
      <w:divBdr>
        <w:top w:val="none" w:sz="0" w:space="0" w:color="auto"/>
        <w:left w:val="none" w:sz="0" w:space="0" w:color="auto"/>
        <w:bottom w:val="none" w:sz="0" w:space="0" w:color="auto"/>
        <w:right w:val="none" w:sz="0" w:space="0" w:color="auto"/>
      </w:divBdr>
      <w:divsChild>
        <w:div w:id="46153678">
          <w:marLeft w:val="0"/>
          <w:marRight w:val="0"/>
          <w:marTop w:val="0"/>
          <w:marBottom w:val="0"/>
          <w:divBdr>
            <w:top w:val="none" w:sz="0" w:space="0" w:color="auto"/>
            <w:left w:val="none" w:sz="0" w:space="0" w:color="auto"/>
            <w:bottom w:val="none" w:sz="0" w:space="0" w:color="auto"/>
            <w:right w:val="none" w:sz="0" w:space="0" w:color="auto"/>
          </w:divBdr>
        </w:div>
        <w:div w:id="1752655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icken@perrotthill.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A20FAF4EBD44FAD7C5749562F9189" ma:contentTypeVersion="16" ma:contentTypeDescription="Create a new document." ma:contentTypeScope="" ma:versionID="12ed52f4054209351823128d8069f3df">
  <xsd:schema xmlns:xsd="http://www.w3.org/2001/XMLSchema" xmlns:xs="http://www.w3.org/2001/XMLSchema" xmlns:p="http://schemas.microsoft.com/office/2006/metadata/properties" xmlns:ns1="http://schemas.microsoft.com/sharepoint/v3" xmlns:ns2="21c12a10-ace4-4e28-9c04-d99e913b3cf6" xmlns:ns3="aae701af-86b8-4430-8cb5-435b0076bd3b" targetNamespace="http://schemas.microsoft.com/office/2006/metadata/properties" ma:root="true" ma:fieldsID="602daee6aafbe984c1438e09e8e46cfe" ns1:_="" ns2:_="" ns3:_="">
    <xsd:import namespace="http://schemas.microsoft.com/sharepoint/v3"/>
    <xsd:import namespace="21c12a10-ace4-4e28-9c04-d99e913b3cf6"/>
    <xsd:import namespace="aae701af-86b8-4430-8cb5-435b0076bd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12a10-ace4-4e28-9c04-d99e913b3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81e676-fd03-47b1-b6bb-f7f477445b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701af-86b8-4430-8cb5-435b0076bd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b72ec8-6b1e-4331-9068-eb08cf3c7e62}" ma:internalName="TaxCatchAll" ma:showField="CatchAllData" ma:web="aae701af-86b8-4430-8cb5-435b0076b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c12a10-ace4-4e28-9c04-d99e913b3cf6">
      <Terms xmlns="http://schemas.microsoft.com/office/infopath/2007/PartnerControls"/>
    </lcf76f155ced4ddcb4097134ff3c332f>
    <TaxCatchAll xmlns="aae701af-86b8-4430-8cb5-435b0076bd3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48620-38DF-4EA4-979D-2FE2F31F9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c12a10-ace4-4e28-9c04-d99e913b3cf6"/>
    <ds:schemaRef ds:uri="aae701af-86b8-4430-8cb5-435b0076b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708AE-DF52-4125-AED4-57D9F9E4621C}">
  <ds:schemaRefs>
    <ds:schemaRef ds:uri="http://purl.org/dc/dcmitype/"/>
    <ds:schemaRef ds:uri="http://schemas.microsoft.com/office/2006/documentManagement/types"/>
    <ds:schemaRef ds:uri="21c12a10-ace4-4e28-9c04-d99e913b3cf6"/>
    <ds:schemaRef ds:uri="aae701af-86b8-4430-8cb5-435b0076bd3b"/>
    <ds:schemaRef ds:uri="http://purl.org/dc/term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79109ECE-DDAD-4525-BFBC-EE4614FD431C}">
  <ds:schemaRefs>
    <ds:schemaRef ds:uri="http://schemas.microsoft.com/sharepoint/v3/contenttype/forms"/>
  </ds:schemaRefs>
</ds:datastoreItem>
</file>

<file path=customXml/itemProps4.xml><?xml version="1.0" encoding="utf-8"?>
<ds:datastoreItem xmlns:ds="http://schemas.openxmlformats.org/officeDocument/2006/customXml" ds:itemID="{4A3DFAE9-9EC3-4C29-AC96-C26F5803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4665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PERROTT  HILL SCHOLARSHIP INFORMATION</vt:lpstr>
    </vt:vector>
  </TitlesOfParts>
  <Company>Personal Computing</Company>
  <LinksUpToDate>false</LinksUpToDate>
  <CharactersWithSpaces>5473</CharactersWithSpaces>
  <SharedDoc>false</SharedDoc>
  <HLinks>
    <vt:vector size="6" baseType="variant">
      <vt:variant>
        <vt:i4>7929946</vt:i4>
      </vt:variant>
      <vt:variant>
        <vt:i4>0</vt:i4>
      </vt:variant>
      <vt:variant>
        <vt:i4>0</vt:i4>
      </vt:variant>
      <vt:variant>
        <vt:i4>5</vt:i4>
      </vt:variant>
      <vt:variant>
        <vt:lpwstr>mailto:epicken@perrotthill.com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PERROTT  HILL SCHOLARSHIP INFORMATION</dc:title>
  <dc:subject/>
  <dc:creator>Installed by Personal Computing</dc:creator>
  <cp:keywords/>
  <cp:lastModifiedBy>Emma Picken</cp:lastModifiedBy>
  <cp:revision>8</cp:revision>
  <cp:lastPrinted>2019-12-05T03:40:00Z</cp:lastPrinted>
  <dcterms:created xsi:type="dcterms:W3CDTF">2025-01-27T23:07:00Z</dcterms:created>
  <dcterms:modified xsi:type="dcterms:W3CDTF">2025-09-12T14:21:00Z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0x010100B1AA20FAF4EBD44FAD7C5749562F9189</vt:lpwstr>
  </property>
  <property fmtid="{D5CDD505-2E9C-101B-9397-08002B2CF9AE}" pid="3" name="MediaServiceImageTags">
    <vt:lpwstr/>
  </property>
</Properties>
</file>